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B51E5F" w:rsidRPr="00B51E5F" w14:paraId="132D6686" w14:textId="77777777" w:rsidTr="00B51E5F">
        <w:trPr>
          <w:hidden/>
        </w:trPr>
        <w:tc>
          <w:tcPr>
            <w:tcW w:w="0" w:type="auto"/>
            <w:vAlign w:val="center"/>
            <w:hideMark/>
          </w:tcPr>
          <w:p w14:paraId="031D94CB" w14:textId="77777777" w:rsidR="00B51E5F" w:rsidRPr="00B51E5F" w:rsidRDefault="00B51E5F" w:rsidP="00B51E5F">
            <w:pPr>
              <w:spacing w:after="0" w:line="15" w:lineRule="atLeast"/>
              <w:jc w:val="center"/>
              <w:rPr>
                <w:rFonts w:ascii="Calibri" w:eastAsia="Calibri" w:hAnsi="Calibri" w:cs="Calibri"/>
                <w:vanish/>
              </w:rPr>
            </w:pPr>
            <w:r w:rsidRPr="00B51E5F">
              <w:rPr>
                <w:rFonts w:ascii="Calibri" w:eastAsia="Times New Roman" w:hAnsi="Calibri" w:cs="Calibri"/>
                <w:vanish/>
                <w:sz w:val="2"/>
                <w:szCs w:val="2"/>
              </w:rPr>
              <w:t>Good Trouble: A Tribute to Congressman John Lewis</w:t>
            </w:r>
            <w:r w:rsidRPr="00B51E5F">
              <w:rPr>
                <w:rFonts w:ascii="Calibri" w:eastAsia="Calibri" w:hAnsi="Calibri" w:cs="Calibri"/>
                <w:vanish/>
              </w:rPr>
              <w:t xml:space="preserve"> </w:t>
            </w:r>
          </w:p>
          <w:p w14:paraId="20E1D822" w14:textId="77777777" w:rsidR="00B51E5F" w:rsidRPr="00B51E5F" w:rsidRDefault="00B51E5F" w:rsidP="00B51E5F">
            <w:pPr>
              <w:spacing w:after="0" w:line="15" w:lineRule="atLeast"/>
              <w:jc w:val="center"/>
              <w:rPr>
                <w:rFonts w:ascii="Calibri" w:eastAsia="Times New Roman" w:hAnsi="Calibri" w:cs="Calibri"/>
                <w:vanish/>
                <w:sz w:val="2"/>
                <w:szCs w:val="2"/>
              </w:rPr>
            </w:pPr>
            <w:r w:rsidRPr="00B51E5F">
              <w:rPr>
                <w:rFonts w:ascii="Calibri" w:eastAsia="Times New Roman" w:hAnsi="Calibri" w:cs="Calibri"/>
                <w:noProof/>
                <w:vanish/>
                <w:sz w:val="2"/>
                <w:szCs w:val="2"/>
              </w:rPr>
              <w:drawing>
                <wp:inline distT="0" distB="0" distL="0" distR="0" wp14:anchorId="5D204DE4" wp14:editId="3B591E56">
                  <wp:extent cx="7620" cy="7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51E5F" w:rsidRPr="00B51E5F" w14:paraId="2D2B394D" w14:textId="77777777" w:rsidTr="00B51E5F">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B51E5F" w:rsidRPr="00B51E5F" w14:paraId="610C1CD6" w14:textId="77777777">
              <w:trPr>
                <w:jc w:val="center"/>
              </w:trPr>
              <w:tc>
                <w:tcPr>
                  <w:tcW w:w="0" w:type="auto"/>
                  <w:shd w:val="clear" w:color="auto" w:fill="FFFFFF"/>
                  <w:vAlign w:val="center"/>
                  <w:hideMark/>
                </w:tcPr>
                <w:tbl>
                  <w:tblPr>
                    <w:tblW w:w="8850" w:type="dxa"/>
                    <w:jc w:val="center"/>
                    <w:tblCellMar>
                      <w:left w:w="0" w:type="dxa"/>
                      <w:right w:w="0" w:type="dxa"/>
                    </w:tblCellMar>
                    <w:tblLook w:val="04A0" w:firstRow="1" w:lastRow="0" w:firstColumn="1" w:lastColumn="0" w:noHBand="0" w:noVBand="1"/>
                  </w:tblPr>
                  <w:tblGrid>
                    <w:gridCol w:w="8850"/>
                  </w:tblGrid>
                  <w:tr w:rsidR="00B51E5F" w:rsidRPr="00B51E5F" w14:paraId="29CA86A7"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16CB9ABC" w14:textId="77777777">
                          <w:trPr>
                            <w:jc w:val="center"/>
                          </w:trPr>
                          <w:tc>
                            <w:tcPr>
                              <w:tcW w:w="0" w:type="auto"/>
                              <w:shd w:val="clear" w:color="auto" w:fill="003366"/>
                              <w:hideMark/>
                            </w:tcPr>
                            <w:tbl>
                              <w:tblPr>
                                <w:tblW w:w="5000" w:type="pct"/>
                                <w:jc w:val="center"/>
                                <w:shd w:val="clear" w:color="auto" w:fill="003366"/>
                                <w:tblCellMar>
                                  <w:left w:w="0" w:type="dxa"/>
                                  <w:right w:w="0" w:type="dxa"/>
                                </w:tblCellMar>
                                <w:tblLook w:val="04A0" w:firstRow="1" w:lastRow="0" w:firstColumn="1" w:lastColumn="0" w:noHBand="0" w:noVBand="1"/>
                              </w:tblPr>
                              <w:tblGrid>
                                <w:gridCol w:w="8700"/>
                              </w:tblGrid>
                              <w:tr w:rsidR="00B51E5F" w:rsidRPr="00B51E5F" w14:paraId="5B2BB57F"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47CACD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036A4E01" w14:textId="77777777">
                                            <w:tc>
                                              <w:tcPr>
                                                <w:tcW w:w="0" w:type="auto"/>
                                                <w:tcMar>
                                                  <w:top w:w="150" w:type="dxa"/>
                                                  <w:left w:w="300" w:type="dxa"/>
                                                  <w:bottom w:w="150" w:type="dxa"/>
                                                  <w:right w:w="300" w:type="dxa"/>
                                                </w:tcMar>
                                                <w:hideMark/>
                                              </w:tcPr>
                                              <w:p w14:paraId="4FC2E8D0"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Arial Black" w:eastAsia="Times New Roman" w:hAnsi="Arial Black" w:cs="Arial"/>
                                                    <w:color w:val="000000"/>
                                                    <w:sz w:val="27"/>
                                                    <w:szCs w:val="27"/>
                                                  </w:rPr>
                                                  <w:t>July 2020</w:t>
                                                </w:r>
                                              </w:p>
                                            </w:tc>
                                          </w:tr>
                                        </w:tbl>
                                        <w:p w14:paraId="203F390F"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E00B83C"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A8E76FA" w14:textId="77777777">
                                      <w:trPr>
                                        <w:jc w:val="center"/>
                                      </w:trPr>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DD1589D" w14:textId="77777777">
                                            <w:tc>
                                              <w:tcPr>
                                                <w:tcW w:w="0" w:type="auto"/>
                                                <w:tcMar>
                                                  <w:top w:w="150" w:type="dxa"/>
                                                  <w:left w:w="0" w:type="dxa"/>
                                                  <w:bottom w:w="150" w:type="dxa"/>
                                                  <w:right w:w="0" w:type="dxa"/>
                                                </w:tcMar>
                                                <w:hideMark/>
                                              </w:tcPr>
                                              <w:p w14:paraId="6CA8ABBD"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rPr>
                                                  <w:drawing>
                                                    <wp:inline distT="0" distB="0" distL="0" distR="0" wp14:anchorId="64EDA268" wp14:editId="0B7C4F78">
                                                      <wp:extent cx="5516880" cy="16459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6880" cy="1645920"/>
                                                              </a:xfrm>
                                                              <a:prstGeom prst="rect">
                                                                <a:avLst/>
                                                              </a:prstGeom>
                                                              <a:noFill/>
                                                              <a:ln>
                                                                <a:noFill/>
                                                              </a:ln>
                                                            </pic:spPr>
                                                          </pic:pic>
                                                        </a:graphicData>
                                                      </a:graphic>
                                                    </wp:inline>
                                                  </w:drawing>
                                                </w:r>
                                              </w:p>
                                            </w:tc>
                                          </w:tr>
                                        </w:tbl>
                                        <w:p w14:paraId="034148B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6775C5E"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DD9A1A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CD282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B2CBE2C" w14:textId="77777777">
                                                  <w:trPr>
                                                    <w:trHeight w:val="15"/>
                                                    <w:jc w:val="center"/>
                                                  </w:trPr>
                                                  <w:tc>
                                                    <w:tcPr>
                                                      <w:tcW w:w="5000" w:type="pct"/>
                                                      <w:tcMar>
                                                        <w:top w:w="0" w:type="dxa"/>
                                                        <w:left w:w="0" w:type="dxa"/>
                                                        <w:bottom w:w="150" w:type="dxa"/>
                                                        <w:right w:w="0" w:type="dxa"/>
                                                      </w:tcMar>
                                                      <w:hideMark/>
                                                    </w:tcPr>
                                                    <w:p w14:paraId="6C1F632E"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3B016059" wp14:editId="3EDA0130">
                                                            <wp:extent cx="45720" cy="7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8452C"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2EECA7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11B5185"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19336A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8585074" w14:textId="77777777">
                                            <w:tc>
                                              <w:tcPr>
                                                <w:tcW w:w="0" w:type="auto"/>
                                                <w:tcMar>
                                                  <w:top w:w="150" w:type="dxa"/>
                                                  <w:left w:w="300" w:type="dxa"/>
                                                  <w:bottom w:w="150" w:type="dxa"/>
                                                  <w:right w:w="300" w:type="dxa"/>
                                                </w:tcMar>
                                              </w:tcPr>
                                              <w:p w14:paraId="20132AA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4"/>
                                                    <w:szCs w:val="24"/>
                                                  </w:rPr>
                                                  <w:t>Good Trouble</w:t>
                                                </w:r>
                                              </w:p>
                                              <w:p w14:paraId="1A58A350" w14:textId="77777777" w:rsidR="00B51E5F" w:rsidRPr="00B51E5F" w:rsidRDefault="00B51E5F" w:rsidP="00B51E5F">
                                                <w:pPr>
                                                  <w:spacing w:after="0" w:line="240" w:lineRule="auto"/>
                                                  <w:rPr>
                                                    <w:rFonts w:ascii="Arial" w:eastAsia="Times New Roman" w:hAnsi="Arial" w:cs="Arial"/>
                                                    <w:color w:val="000000"/>
                                                    <w:sz w:val="21"/>
                                                    <w:szCs w:val="21"/>
                                                  </w:rPr>
                                                </w:pPr>
                                              </w:p>
                                              <w:p w14:paraId="557DE896"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Community Action Colleagues, 2020 has been a year. It has consisted of the ground moving beneath our feet during the earthquakes in January; the destabilization of communities in all 50 states as a result of COVID-19 by March; and the mobilization of young people internationally in the call for racial justice in response to the recurring police brutality of black lives by May. In each scenario, we are reminded that persons with low incomes, take the hardest hit in times of crisis, especially persons of color. </w:t>
                                                </w:r>
                                              </w:p>
                                              <w:p w14:paraId="5A50A8FE"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w:t>
                                                </w:r>
                                              </w:p>
                                              <w:p w14:paraId="637004B1"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In America, anti-black racism has been institutionalized since the country’s inception. </w:t>
                                                </w:r>
                                                <w:r w:rsidRPr="00B51E5F">
                                                  <w:rPr>
                                                    <w:rFonts w:ascii="Arial" w:eastAsia="Times New Roman" w:hAnsi="Arial" w:cs="Arial"/>
                                                    <w:b/>
                                                    <w:bCs/>
                                                    <w:color w:val="000000"/>
                                                    <w:sz w:val="21"/>
                                                    <w:szCs w:val="21"/>
                                                  </w:rPr>
                                                  <w:t xml:space="preserve">As a result, the impacts on African Americans, </w:t>
                                                </w:r>
                                                <w:proofErr w:type="spellStart"/>
                                                <w:r w:rsidRPr="00B51E5F">
                                                  <w:rPr>
                                                    <w:rFonts w:ascii="Arial" w:eastAsia="Times New Roman" w:hAnsi="Arial" w:cs="Arial"/>
                                                    <w:b/>
                                                    <w:bCs/>
                                                    <w:color w:val="000000"/>
                                                    <w:sz w:val="21"/>
                                                    <w:szCs w:val="21"/>
                                                  </w:rPr>
                                                  <w:t>LatinX</w:t>
                                                </w:r>
                                                <w:proofErr w:type="spellEnd"/>
                                                <w:r w:rsidRPr="00B51E5F">
                                                  <w:rPr>
                                                    <w:rFonts w:ascii="Arial" w:eastAsia="Times New Roman" w:hAnsi="Arial" w:cs="Arial"/>
                                                    <w:b/>
                                                    <w:bCs/>
                                                    <w:color w:val="000000"/>
                                                    <w:sz w:val="21"/>
                                                    <w:szCs w:val="21"/>
                                                  </w:rPr>
                                                  <w:t>, and Native Americans are acutely disparate across various domains</w:t>
                                                </w:r>
                                                <w:r w:rsidRPr="00B51E5F">
                                                  <w:rPr>
                                                    <w:rFonts w:ascii="Arial" w:eastAsia="Times New Roman" w:hAnsi="Arial" w:cs="Arial"/>
                                                    <w:color w:val="000000"/>
                                                    <w:sz w:val="21"/>
                                                    <w:szCs w:val="21"/>
                                                  </w:rPr>
                                                  <w:t xml:space="preserve"> including health and well-being, criminal justice, housing, employment, education, transportation, and the list goes on. This moment in time has illuminated that our people—persons with low incomes, many who are persons of color—are more vulnerable than ever and they are hurting.  </w:t>
                                                </w:r>
                                              </w:p>
                                              <w:p w14:paraId="5B70F422"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w:t>
                                                </w:r>
                                              </w:p>
                                              <w:p w14:paraId="1752A388"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This year is indeed a watershed moment for our country and for the Community Action Network. And we have an opportunity to engage in “</w:t>
                                                </w:r>
                                                <w:r w:rsidRPr="00B51E5F">
                                                  <w:rPr>
                                                    <w:rFonts w:ascii="Arial" w:eastAsia="Times New Roman" w:hAnsi="Arial" w:cs="Arial"/>
                                                    <w:i/>
                                                    <w:iCs/>
                                                    <w:color w:val="000000"/>
                                                    <w:sz w:val="21"/>
                                                    <w:szCs w:val="21"/>
                                                  </w:rPr>
                                                  <w:t>good trouble, necessary trouble</w:t>
                                                </w:r>
                                                <w:r w:rsidRPr="00B51E5F">
                                                  <w:rPr>
                                                    <w:rFonts w:ascii="Arial" w:eastAsia="Times New Roman" w:hAnsi="Arial" w:cs="Arial"/>
                                                    <w:color w:val="000000"/>
                                                    <w:sz w:val="21"/>
                                                    <w:szCs w:val="21"/>
                                                  </w:rPr>
                                                  <w:t xml:space="preserve">”, as the late Congressman John Lewis would say. </w:t>
                                                </w:r>
                                                <w:r w:rsidRPr="00B51E5F">
                                                  <w:rPr>
                                                    <w:rFonts w:ascii="Arial" w:eastAsia="Times New Roman" w:hAnsi="Arial" w:cs="Arial"/>
                                                    <w:b/>
                                                    <w:bCs/>
                                                    <w:color w:val="000000"/>
                                                    <w:sz w:val="21"/>
                                                    <w:szCs w:val="21"/>
                                                  </w:rPr>
                                                  <w:t>We have an opportunity to do something differently to shape the trajectory of people’s lives and systems in every local community in America.</w:t>
                                                </w:r>
                                                <w:r w:rsidRPr="00B51E5F">
                                                  <w:rPr>
                                                    <w:rFonts w:ascii="Arial" w:eastAsia="Times New Roman" w:hAnsi="Arial" w:cs="Arial"/>
                                                    <w:color w:val="000000"/>
                                                    <w:sz w:val="21"/>
                                                    <w:szCs w:val="21"/>
                                                  </w:rPr>
                                                  <w:t xml:space="preserve"> Now more than ever, the Community Action vision to ensure that our nation creates opportunities for ALL people to thrive, builds strong, resilient communities, and ensures a more equitable society is a true call to action and crucial to the future for all of us. </w:t>
                                                </w:r>
                                              </w:p>
                                            </w:tc>
                                          </w:tr>
                                        </w:tbl>
                                        <w:p w14:paraId="4F1346E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7A4636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E5839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4CE1E86" w14:textId="77777777">
                                            <w:tc>
                                              <w:tcPr>
                                                <w:tcW w:w="0" w:type="auto"/>
                                                <w:tcMar>
                                                  <w:top w:w="150" w:type="dxa"/>
                                                  <w:left w:w="0" w:type="dxa"/>
                                                  <w:bottom w:w="150" w:type="dxa"/>
                                                  <w:right w:w="0" w:type="dxa"/>
                                                </w:tcMar>
                                                <w:hideMark/>
                                              </w:tcPr>
                                              <w:p w14:paraId="788581B6"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rPr>
                                                  <w:lastRenderedPageBreak/>
                                                  <w:drawing>
                                                    <wp:inline distT="0" distB="0" distL="0" distR="0" wp14:anchorId="4C6C5385" wp14:editId="72CD0149">
                                                      <wp:extent cx="4381500" cy="24612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2461260"/>
                                                              </a:xfrm>
                                                              <a:prstGeom prst="rect">
                                                                <a:avLst/>
                                                              </a:prstGeom>
                                                              <a:noFill/>
                                                              <a:ln>
                                                                <a:noFill/>
                                                              </a:ln>
                                                            </pic:spPr>
                                                          </pic:pic>
                                                        </a:graphicData>
                                                      </a:graphic>
                                                    </wp:inline>
                                                  </w:drawing>
                                                </w:r>
                                              </w:p>
                                            </w:tc>
                                          </w:tr>
                                        </w:tbl>
                                        <w:p w14:paraId="6275DAD0"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994591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AD464DA"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05775447" w14:textId="77777777">
                                            <w:tc>
                                              <w:tcPr>
                                                <w:tcW w:w="0" w:type="auto"/>
                                                <w:tcMar>
                                                  <w:top w:w="150" w:type="dxa"/>
                                                  <w:left w:w="300" w:type="dxa"/>
                                                  <w:bottom w:w="150" w:type="dxa"/>
                                                  <w:right w:w="300" w:type="dxa"/>
                                                </w:tcMar>
                                                <w:hideMark/>
                                              </w:tcPr>
                                              <w:p w14:paraId="4B2B9B3B"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Arial" w:eastAsia="Times New Roman" w:hAnsi="Arial" w:cs="Arial"/>
                                                    <w:i/>
                                                    <w:iCs/>
                                                    <w:color w:val="000000"/>
                                                    <w:sz w:val="18"/>
                                                    <w:szCs w:val="18"/>
                                                  </w:rPr>
                                                  <w:t xml:space="preserve">This issue of the Partnership Racial Equity Newsletter is dedicated to the late civil rights and economic justice heroes, Congressman John Lewis, Reverend C.T. Vivian, Ms. Emma Sanders, and Ms. Andrea Harris. We also acknowledge the needless murders of Elijah McClain, Carlos “Adrian” Ingram Lopez, </w:t>
                                                </w:r>
                                                <w:proofErr w:type="spellStart"/>
                                                <w:r w:rsidRPr="00B51E5F">
                                                  <w:rPr>
                                                    <w:rFonts w:ascii="Arial" w:eastAsia="Times New Roman" w:hAnsi="Arial" w:cs="Arial"/>
                                                    <w:i/>
                                                    <w:iCs/>
                                                    <w:color w:val="000000"/>
                                                    <w:sz w:val="18"/>
                                                    <w:szCs w:val="18"/>
                                                  </w:rPr>
                                                  <w:t>Rayshard</w:t>
                                                </w:r>
                                                <w:proofErr w:type="spellEnd"/>
                                                <w:r w:rsidRPr="00B51E5F">
                                                  <w:rPr>
                                                    <w:rFonts w:ascii="Arial" w:eastAsia="Times New Roman" w:hAnsi="Arial" w:cs="Arial"/>
                                                    <w:i/>
                                                    <w:iCs/>
                                                    <w:color w:val="000000"/>
                                                    <w:sz w:val="18"/>
                                                    <w:szCs w:val="18"/>
                                                  </w:rPr>
                                                  <w:t xml:space="preserve"> Brooks, Tony McDade, David </w:t>
                                                </w:r>
                                                <w:proofErr w:type="spellStart"/>
                                                <w:r w:rsidRPr="00B51E5F">
                                                  <w:rPr>
                                                    <w:rFonts w:ascii="Arial" w:eastAsia="Times New Roman" w:hAnsi="Arial" w:cs="Arial"/>
                                                    <w:i/>
                                                    <w:iCs/>
                                                    <w:color w:val="000000"/>
                                                    <w:sz w:val="18"/>
                                                    <w:szCs w:val="18"/>
                                                  </w:rPr>
                                                  <w:t>McAttee</w:t>
                                                </w:r>
                                                <w:proofErr w:type="spellEnd"/>
                                                <w:r w:rsidRPr="00B51E5F">
                                                  <w:rPr>
                                                    <w:rFonts w:ascii="Arial" w:eastAsia="Times New Roman" w:hAnsi="Arial" w:cs="Arial"/>
                                                    <w:i/>
                                                    <w:iCs/>
                                                    <w:color w:val="000000"/>
                                                    <w:sz w:val="18"/>
                                                    <w:szCs w:val="18"/>
                                                  </w:rPr>
                                                  <w:t xml:space="preserve">, George Floyd, Dominique Fells, </w:t>
                                                </w:r>
                                                <w:proofErr w:type="spellStart"/>
                                                <w:r w:rsidRPr="00B51E5F">
                                                  <w:rPr>
                                                    <w:rFonts w:ascii="Arial" w:eastAsia="Times New Roman" w:hAnsi="Arial" w:cs="Arial"/>
                                                    <w:i/>
                                                    <w:iCs/>
                                                    <w:color w:val="000000"/>
                                                    <w:sz w:val="18"/>
                                                    <w:szCs w:val="18"/>
                                                  </w:rPr>
                                                  <w:t>Riah</w:t>
                                                </w:r>
                                                <w:proofErr w:type="spellEnd"/>
                                                <w:r w:rsidRPr="00B51E5F">
                                                  <w:rPr>
                                                    <w:rFonts w:ascii="Arial" w:eastAsia="Times New Roman" w:hAnsi="Arial" w:cs="Arial"/>
                                                    <w:i/>
                                                    <w:iCs/>
                                                    <w:color w:val="000000"/>
                                                    <w:sz w:val="18"/>
                                                    <w:szCs w:val="18"/>
                                                  </w:rPr>
                                                  <w:t xml:space="preserve"> Milton, Breonna Taylor, </w:t>
                                                </w:r>
                                                <w:proofErr w:type="spellStart"/>
                                                <w:r w:rsidRPr="00B51E5F">
                                                  <w:rPr>
                                                    <w:rFonts w:ascii="Arial" w:eastAsia="Times New Roman" w:hAnsi="Arial" w:cs="Arial"/>
                                                    <w:i/>
                                                    <w:iCs/>
                                                    <w:color w:val="000000"/>
                                                    <w:sz w:val="18"/>
                                                    <w:szCs w:val="18"/>
                                                  </w:rPr>
                                                  <w:t>Ahmaud</w:t>
                                                </w:r>
                                                <w:proofErr w:type="spellEnd"/>
                                                <w:r w:rsidRPr="00B51E5F">
                                                  <w:rPr>
                                                    <w:rFonts w:ascii="Arial" w:eastAsia="Times New Roman" w:hAnsi="Arial" w:cs="Arial"/>
                                                    <w:i/>
                                                    <w:iCs/>
                                                    <w:color w:val="000000"/>
                                                    <w:sz w:val="18"/>
                                                    <w:szCs w:val="18"/>
                                                  </w:rPr>
                                                  <w:t xml:space="preserve"> </w:t>
                                                </w:r>
                                                <w:proofErr w:type="spellStart"/>
                                                <w:r w:rsidRPr="00B51E5F">
                                                  <w:rPr>
                                                    <w:rFonts w:ascii="Arial" w:eastAsia="Times New Roman" w:hAnsi="Arial" w:cs="Arial"/>
                                                    <w:i/>
                                                    <w:iCs/>
                                                    <w:color w:val="000000"/>
                                                    <w:sz w:val="18"/>
                                                    <w:szCs w:val="18"/>
                                                  </w:rPr>
                                                  <w:t>Arbery</w:t>
                                                </w:r>
                                                <w:proofErr w:type="spellEnd"/>
                                                <w:r w:rsidRPr="00B51E5F">
                                                  <w:rPr>
                                                    <w:rFonts w:ascii="Arial" w:eastAsia="Times New Roman" w:hAnsi="Arial" w:cs="Arial"/>
                                                    <w:i/>
                                                    <w:iCs/>
                                                    <w:color w:val="000000"/>
                                                    <w:sz w:val="18"/>
                                                    <w:szCs w:val="18"/>
                                                  </w:rPr>
                                                  <w:t>, and so many more who have fallen at the hands of racial injustice.</w:t>
                                                </w:r>
                                              </w:p>
                                              <w:p w14:paraId="62EEFD46"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Tahoma" w:eastAsia="Times New Roman" w:hAnsi="Tahoma" w:cs="Tahoma"/>
                                                    <w:i/>
                                                    <w:iCs/>
                                                    <w:color w:val="000000"/>
                                                    <w:sz w:val="18"/>
                                                    <w:szCs w:val="18"/>
                                                  </w:rPr>
                                                  <w:t>﻿</w:t>
                                                </w:r>
                                              </w:p>
                                            </w:tc>
                                          </w:tr>
                                        </w:tbl>
                                        <w:p w14:paraId="4DE8E63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12E0B16"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685C8C6" w14:textId="77777777">
                                      <w:trPr>
                                        <w:jc w:val="center"/>
                                        <w:hidden/>
                                      </w:trPr>
                                      <w:tc>
                                        <w:tcPr>
                                          <w:tcW w:w="0" w:type="auto"/>
                                          <w:vAlign w:val="center"/>
                                          <w:hideMark/>
                                        </w:tcPr>
                                        <w:p w14:paraId="1E6C29A1" w14:textId="77777777" w:rsidR="00B51E5F" w:rsidRPr="00B51E5F" w:rsidRDefault="00B51E5F" w:rsidP="00B51E5F">
                                          <w:pPr>
                                            <w:spacing w:after="0" w:line="240" w:lineRule="auto"/>
                                            <w:rPr>
                                              <w:rFonts w:ascii="Calibri" w:eastAsia="Times New Roman" w:hAnsi="Calibri" w:cs="Calibri"/>
                                              <w:vanish/>
                                            </w:rPr>
                                          </w:pPr>
                                        </w:p>
                                      </w:tc>
                                    </w:tr>
                                  </w:tbl>
                                  <w:p w14:paraId="4574321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628BAEF" w14:textId="77777777">
                                      <w:trPr>
                                        <w:jc w:val="center"/>
                                      </w:trPr>
                                      <w:tc>
                                        <w:tcPr>
                                          <w:tcW w:w="5000" w:type="pct"/>
                                          <w:shd w:val="clear" w:color="auto" w:fill="00395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EC5EB36" w14:textId="77777777">
                                            <w:tc>
                                              <w:tcPr>
                                                <w:tcW w:w="0" w:type="auto"/>
                                                <w:tcMar>
                                                  <w:top w:w="150" w:type="dxa"/>
                                                  <w:left w:w="300" w:type="dxa"/>
                                                  <w:bottom w:w="150" w:type="dxa"/>
                                                  <w:right w:w="300" w:type="dxa"/>
                                                </w:tcMar>
                                                <w:hideMark/>
                                              </w:tcPr>
                                              <w:p w14:paraId="15B368BE"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Arial" w:eastAsia="Times New Roman" w:hAnsi="Arial" w:cs="Arial"/>
                                                    <w:b/>
                                                    <w:bCs/>
                                                    <w:color w:val="FFFFFF"/>
                                                    <w:sz w:val="36"/>
                                                    <w:szCs w:val="36"/>
                                                  </w:rPr>
                                                  <w:t>Black Lives Matter</w:t>
                                                </w:r>
                                              </w:p>
                                            </w:tc>
                                          </w:tr>
                                        </w:tbl>
                                        <w:p w14:paraId="29DD343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39828F6"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BD9791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EE30DEC" w14:textId="77777777">
                                            <w:tc>
                                              <w:tcPr>
                                                <w:tcW w:w="0" w:type="auto"/>
                                                <w:tcMar>
                                                  <w:top w:w="150" w:type="dxa"/>
                                                  <w:left w:w="300" w:type="dxa"/>
                                                  <w:bottom w:w="150" w:type="dxa"/>
                                                  <w:right w:w="300" w:type="dxa"/>
                                                </w:tcMar>
                                              </w:tcPr>
                                              <w:p w14:paraId="7F68197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The National Community Action Partnership </w:t>
                                                </w:r>
                                                <w:hyperlink r:id="rId8" w:tgtFrame="_blank" w:history="1">
                                                  <w:r w:rsidRPr="00B51E5F">
                                                    <w:rPr>
                                                      <w:rFonts w:ascii="Arial" w:eastAsia="Times New Roman" w:hAnsi="Arial" w:cs="Arial"/>
                                                      <w:b/>
                                                      <w:bCs/>
                                                      <w:color w:val="0000FF"/>
                                                      <w:sz w:val="21"/>
                                                      <w:szCs w:val="21"/>
                                                      <w:u w:val="single"/>
                                                    </w:rPr>
                                                    <w:t>releas</w:t>
                                                  </w:r>
                                                  <w:r w:rsidRPr="00B51E5F">
                                                    <w:rPr>
                                                      <w:rFonts w:ascii="Arial" w:eastAsia="Times New Roman" w:hAnsi="Arial" w:cs="Arial"/>
                                                      <w:b/>
                                                      <w:bCs/>
                                                      <w:color w:val="0000FF"/>
                                                      <w:sz w:val="21"/>
                                                      <w:szCs w:val="21"/>
                                                      <w:u w:val="single"/>
                                                    </w:rPr>
                                                    <w:t>e</w:t>
                                                  </w:r>
                                                  <w:r w:rsidRPr="00B51E5F">
                                                    <w:rPr>
                                                      <w:rFonts w:ascii="Arial" w:eastAsia="Times New Roman" w:hAnsi="Arial" w:cs="Arial"/>
                                                      <w:b/>
                                                      <w:bCs/>
                                                      <w:color w:val="0000FF"/>
                                                      <w:sz w:val="21"/>
                                                      <w:szCs w:val="21"/>
                                                      <w:u w:val="single"/>
                                                    </w:rPr>
                                                    <w:t>d a statement</w:t>
                                                  </w:r>
                                                </w:hyperlink>
                                                <w:r w:rsidRPr="00B51E5F">
                                                  <w:rPr>
                                                    <w:rFonts w:ascii="Arial" w:eastAsia="Times New Roman" w:hAnsi="Arial" w:cs="Arial"/>
                                                    <w:b/>
                                                    <w:bCs/>
                                                    <w:color w:val="000000"/>
                                                    <w:sz w:val="21"/>
                                                    <w:szCs w:val="21"/>
                                                  </w:rPr>
                                                  <w:t> </w:t>
                                                </w:r>
                                                <w:r w:rsidRPr="00B51E5F">
                                                  <w:rPr>
                                                    <w:rFonts w:ascii="Arial" w:eastAsia="Times New Roman" w:hAnsi="Arial" w:cs="Arial"/>
                                                    <w:color w:val="000000"/>
                                                    <w:sz w:val="21"/>
                                                    <w:szCs w:val="21"/>
                                                  </w:rPr>
                                                  <w:t>about the recent murders of George Floyd, Breonna Taylor, and other members of the Black community. In light of these events, and in keeping with our continual push for justice and racial equity, the Partnership has drafted a</w:t>
                                                </w:r>
                                                <w:r w:rsidRPr="00B51E5F">
                                                  <w:rPr>
                                                    <w:rFonts w:ascii="Arial" w:eastAsia="Times New Roman" w:hAnsi="Arial" w:cs="Arial"/>
                                                    <w:b/>
                                                    <w:bCs/>
                                                    <w:color w:val="000000"/>
                                                    <w:sz w:val="21"/>
                                                    <w:szCs w:val="21"/>
                                                  </w:rPr>
                                                  <w:t> </w:t>
                                                </w:r>
                                                <w:hyperlink r:id="rId9" w:tgtFrame="_blank" w:history="1">
                                                  <w:r w:rsidRPr="00B51E5F">
                                                    <w:rPr>
                                                      <w:rFonts w:ascii="Arial" w:eastAsia="Times New Roman" w:hAnsi="Arial" w:cs="Arial"/>
                                                      <w:b/>
                                                      <w:bCs/>
                                                      <w:color w:val="0000FF"/>
                                                      <w:sz w:val="21"/>
                                                      <w:szCs w:val="21"/>
                                                      <w:u w:val="single"/>
                                                    </w:rPr>
                                                    <w:t>short list of initial steps</w:t>
                                                  </w:r>
                                                </w:hyperlink>
                                                <w:r w:rsidRPr="00B51E5F">
                                                  <w:rPr>
                                                    <w:rFonts w:ascii="Arial" w:eastAsia="Times New Roman" w:hAnsi="Arial" w:cs="Arial"/>
                                                    <w:color w:val="000000"/>
                                                    <w:sz w:val="21"/>
                                                    <w:szCs w:val="21"/>
                                                  </w:rPr>
                                                  <w:t> for taking action against structural racism in our country. Additionally, we’ve compiled a </w:t>
                                                </w:r>
                                                <w:hyperlink r:id="rId10" w:tgtFrame="_blank" w:history="1">
                                                  <w:r w:rsidRPr="00B51E5F">
                                                    <w:rPr>
                                                      <w:rFonts w:ascii="Arial" w:eastAsia="Times New Roman" w:hAnsi="Arial" w:cs="Arial"/>
                                                      <w:b/>
                                                      <w:bCs/>
                                                      <w:color w:val="0000FF"/>
                                                      <w:sz w:val="21"/>
                                                      <w:szCs w:val="21"/>
                                                      <w:u w:val="single"/>
                                                    </w:rPr>
                                                    <w:t>bibliography of resources</w:t>
                                                  </w:r>
                                                </w:hyperlink>
                                                <w:r w:rsidRPr="00B51E5F">
                                                  <w:rPr>
                                                    <w:rFonts w:ascii="Arial" w:eastAsia="Times New Roman" w:hAnsi="Arial" w:cs="Arial"/>
                                                    <w:color w:val="000000"/>
                                                    <w:sz w:val="21"/>
                                                    <w:szCs w:val="21"/>
                                                  </w:rPr>
                                                  <w:t> for Community Action to understand, communicate, strategize and take action to eliminate structural racism.</w:t>
                                                </w:r>
                                              </w:p>
                                              <w:p w14:paraId="57A4E71B" w14:textId="77777777" w:rsidR="00B51E5F" w:rsidRPr="00B51E5F" w:rsidRDefault="00B51E5F" w:rsidP="00B51E5F">
                                                <w:pPr>
                                                  <w:spacing w:after="0" w:line="240" w:lineRule="auto"/>
                                                  <w:rPr>
                                                    <w:rFonts w:ascii="Arial" w:eastAsia="Times New Roman" w:hAnsi="Arial" w:cs="Arial"/>
                                                    <w:color w:val="000000"/>
                                                    <w:sz w:val="21"/>
                                                    <w:szCs w:val="21"/>
                                                  </w:rPr>
                                                </w:pPr>
                                              </w:p>
                                              <w:p w14:paraId="6C42D5BE"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Tahoma" w:eastAsia="Times New Roman" w:hAnsi="Tahoma" w:cs="Tahoma"/>
                                                    <w:b/>
                                                    <w:bCs/>
                                                    <w:color w:val="000000"/>
                                                    <w:sz w:val="21"/>
                                                    <w:szCs w:val="21"/>
                                                  </w:rPr>
                                                  <w:t>﻿</w:t>
                                                </w:r>
                                                <w:r w:rsidRPr="00B51E5F">
                                                  <w:rPr>
                                                    <w:rFonts w:ascii="Arial" w:eastAsia="Times New Roman" w:hAnsi="Arial" w:cs="Arial"/>
                                                    <w:b/>
                                                    <w:bCs/>
                                                    <w:color w:val="000000"/>
                                                    <w:sz w:val="21"/>
                                                    <w:szCs w:val="21"/>
                                                  </w:rPr>
                                                  <w:t xml:space="preserve">Please see the Partnership's </w:t>
                                                </w:r>
                                                <w:hyperlink r:id="rId11" w:tgtFrame="_blank" w:history="1">
                                                  <w:r w:rsidRPr="00B51E5F">
                                                    <w:rPr>
                                                      <w:rFonts w:ascii="Arial" w:eastAsia="Times New Roman" w:hAnsi="Arial" w:cs="Arial"/>
                                                      <w:b/>
                                                      <w:bCs/>
                                                      <w:color w:val="0000FF"/>
                                                      <w:sz w:val="21"/>
                                                      <w:szCs w:val="21"/>
                                                      <w:u w:val="single"/>
                                                    </w:rPr>
                                                    <w:t>website</w:t>
                                                  </w:r>
                                                </w:hyperlink>
                                                <w:r w:rsidRPr="00B51E5F">
                                                  <w:rPr>
                                                    <w:rFonts w:ascii="Arial" w:eastAsia="Times New Roman" w:hAnsi="Arial" w:cs="Arial"/>
                                                    <w:b/>
                                                    <w:bCs/>
                                                    <w:color w:val="000000"/>
                                                    <w:sz w:val="21"/>
                                                    <w:szCs w:val="21"/>
                                                  </w:rPr>
                                                  <w:t xml:space="preserve"> for updated information, </w:t>
                                                </w:r>
                                              </w:p>
                                              <w:p w14:paraId="5B0EB92E"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Arial" w:eastAsia="Times New Roman" w:hAnsi="Arial" w:cs="Arial"/>
                                                    <w:b/>
                                                    <w:bCs/>
                                                    <w:color w:val="000000"/>
                                                    <w:sz w:val="21"/>
                                                    <w:szCs w:val="21"/>
                                                  </w:rPr>
                                                  <w:t xml:space="preserve">including Racial Equity graphics for use. </w:t>
                                                </w:r>
                                              </w:p>
                                            </w:tc>
                                          </w:tr>
                                        </w:tbl>
                                        <w:p w14:paraId="479A0C5F"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1076CB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D39A3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E318004"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3CCA2FA6"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43C4F99B" w14:textId="77777777">
                                                        <w:trPr>
                                                          <w:trHeight w:val="15"/>
                                                          <w:jc w:val="center"/>
                                                        </w:trPr>
                                                        <w:tc>
                                                          <w:tcPr>
                                                            <w:tcW w:w="0" w:type="auto"/>
                                                            <w:shd w:val="clear" w:color="auto" w:fill="003366"/>
                                                            <w:vAlign w:val="center"/>
                                                            <w:hideMark/>
                                                          </w:tcPr>
                                                          <w:p w14:paraId="74E301B2"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3DB743E8" wp14:editId="3AB4F4D2">
                                                                  <wp:extent cx="45720" cy="7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6A8978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392B4DE"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C08EB59"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747195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5220"/>
                                      <w:gridCol w:w="3480"/>
                                    </w:tblGrid>
                                    <w:tr w:rsidR="00B51E5F" w:rsidRPr="00B51E5F" w14:paraId="5007BE0E" w14:textId="77777777">
                                      <w:trPr>
                                        <w:jc w:val="center"/>
                                      </w:trPr>
                                      <w:tc>
                                        <w:tcPr>
                                          <w:tcW w:w="3000" w:type="pct"/>
                                          <w:hideMark/>
                                        </w:tcPr>
                                        <w:tbl>
                                          <w:tblPr>
                                            <w:tblW w:w="5000" w:type="pct"/>
                                            <w:tblCellMar>
                                              <w:left w:w="0" w:type="dxa"/>
                                              <w:right w:w="0" w:type="dxa"/>
                                            </w:tblCellMar>
                                            <w:tblLook w:val="04A0" w:firstRow="1" w:lastRow="0" w:firstColumn="1" w:lastColumn="0" w:noHBand="0" w:noVBand="1"/>
                                          </w:tblPr>
                                          <w:tblGrid>
                                            <w:gridCol w:w="5220"/>
                                          </w:tblGrid>
                                          <w:tr w:rsidR="00B51E5F" w:rsidRPr="00B51E5F" w14:paraId="31BF2A33" w14:textId="77777777">
                                            <w:tc>
                                              <w:tcPr>
                                                <w:tcW w:w="0" w:type="auto"/>
                                                <w:tcMar>
                                                  <w:top w:w="150" w:type="dxa"/>
                                                  <w:left w:w="300" w:type="dxa"/>
                                                  <w:bottom w:w="150" w:type="dxa"/>
                                                  <w:right w:w="150" w:type="dxa"/>
                                                </w:tcMar>
                                              </w:tcPr>
                                              <w:p w14:paraId="1DA45E93"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Community Action Conversation in Response to Racism and COVID-19</w:t>
                                                </w:r>
                                              </w:p>
                                              <w:p w14:paraId="45CCEED1" w14:textId="77777777" w:rsidR="00B51E5F" w:rsidRPr="00B51E5F" w:rsidRDefault="00B51E5F" w:rsidP="00B51E5F">
                                                <w:pPr>
                                                  <w:spacing w:after="0" w:line="240" w:lineRule="auto"/>
                                                  <w:rPr>
                                                    <w:rFonts w:ascii="Arial" w:eastAsia="Times New Roman" w:hAnsi="Arial" w:cs="Arial"/>
                                                    <w:color w:val="000000"/>
                                                    <w:sz w:val="21"/>
                                                    <w:szCs w:val="21"/>
                                                  </w:rPr>
                                                </w:pPr>
                                              </w:p>
                                              <w:p w14:paraId="61F2915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On Wednesday, June 3, </w:t>
                                                </w:r>
                                                <w:r w:rsidRPr="00B51E5F">
                                                  <w:rPr>
                                                    <w:rFonts w:ascii="Arial" w:eastAsia="Times New Roman" w:hAnsi="Arial" w:cs="Arial"/>
                                                    <w:b/>
                                                    <w:bCs/>
                                                    <w:color w:val="000000"/>
                                                    <w:sz w:val="21"/>
                                                    <w:szCs w:val="21"/>
                                                  </w:rPr>
                                                  <w:t>Partnership Board Chair, Bryan Duncan, and </w:t>
                                                </w:r>
                                                <w:proofErr w:type="spellStart"/>
                                                <w:r w:rsidRPr="00B51E5F">
                                                  <w:rPr>
                                                    <w:rFonts w:ascii="Arial" w:eastAsia="Times New Roman" w:hAnsi="Arial" w:cs="Arial"/>
                                                    <w:b/>
                                                    <w:bCs/>
                                                    <w:color w:val="000000"/>
                                                    <w:sz w:val="21"/>
                                                    <w:szCs w:val="21"/>
                                                  </w:rPr>
                                                  <w:t>Catrena</w:t>
                                                </w:r>
                                                <w:proofErr w:type="spellEnd"/>
                                                <w:r w:rsidRPr="00B51E5F">
                                                  <w:rPr>
                                                    <w:rFonts w:ascii="Arial" w:eastAsia="Times New Roman" w:hAnsi="Arial" w:cs="Arial"/>
                                                    <w:b/>
                                                    <w:bCs/>
                                                    <w:color w:val="000000"/>
                                                    <w:sz w:val="21"/>
                                                    <w:szCs w:val="21"/>
                                                  </w:rPr>
                                                  <w:t xml:space="preserve"> Bowman-Thomas</w:t>
                                                </w:r>
                                                <w:r w:rsidRPr="00B51E5F">
                                                  <w:rPr>
                                                    <w:rFonts w:ascii="Arial" w:eastAsia="Times New Roman" w:hAnsi="Arial" w:cs="Arial"/>
                                                    <w:color w:val="000000"/>
                                                    <w:sz w:val="21"/>
                                                    <w:szCs w:val="21"/>
                                                  </w:rPr>
                                                  <w:t>, Executive Director of the Northern Kentucky Community Action Commission, made powerful remarks during our webinar.</w:t>
                                                </w:r>
                                              </w:p>
                                            </w:tc>
                                          </w:tr>
                                        </w:tbl>
                                        <w:p w14:paraId="0DC2ADB6"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2000" w:type="pct"/>
                                          <w:hideMark/>
                                        </w:tcPr>
                                        <w:tbl>
                                          <w:tblPr>
                                            <w:tblW w:w="5000" w:type="pct"/>
                                            <w:tblCellMar>
                                              <w:left w:w="0" w:type="dxa"/>
                                              <w:right w:w="0" w:type="dxa"/>
                                            </w:tblCellMar>
                                            <w:tblLook w:val="04A0" w:firstRow="1" w:lastRow="0" w:firstColumn="1" w:lastColumn="0" w:noHBand="0" w:noVBand="1"/>
                                          </w:tblPr>
                                          <w:tblGrid>
                                            <w:gridCol w:w="3480"/>
                                          </w:tblGrid>
                                          <w:tr w:rsidR="00B51E5F" w:rsidRPr="00B51E5F" w14:paraId="0567FDE8" w14:textId="77777777">
                                            <w:tc>
                                              <w:tcPr>
                                                <w:tcW w:w="0" w:type="auto"/>
                                                <w:tcMar>
                                                  <w:top w:w="150" w:type="dxa"/>
                                                  <w:left w:w="0" w:type="dxa"/>
                                                  <w:bottom w:w="150" w:type="dxa"/>
                                                  <w:right w:w="0" w:type="dxa"/>
                                                </w:tcMar>
                                                <w:hideMark/>
                                              </w:tcPr>
                                              <w:p w14:paraId="008EE807"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4B20F873" wp14:editId="4AE83DA7">
                                                      <wp:extent cx="1706880" cy="1272540"/>
                                                      <wp:effectExtent l="0" t="0" r="7620" b="3810"/>
                                                      <wp:docPr id="62" name="Picture 62" descr="Community Action Conversation and Call to Action in Response to Racism and COVID-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Action Conversation and Call to Action in Response to Racism and COVID-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880" cy="1272540"/>
                                                              </a:xfrm>
                                                              <a:prstGeom prst="rect">
                                                                <a:avLst/>
                                                              </a:prstGeom>
                                                              <a:noFill/>
                                                              <a:ln>
                                                                <a:noFill/>
                                                              </a:ln>
                                                            </pic:spPr>
                                                          </pic:pic>
                                                        </a:graphicData>
                                                      </a:graphic>
                                                    </wp:inline>
                                                  </w:drawing>
                                                </w:r>
                                              </w:p>
                                            </w:tc>
                                          </w:tr>
                                        </w:tbl>
                                        <w:p w14:paraId="01846AF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4130E7B"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8E148E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5CC7E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2CD1195" w14:textId="77777777">
                                                  <w:trPr>
                                                    <w:trHeight w:val="15"/>
                                                    <w:jc w:val="center"/>
                                                  </w:trPr>
                                                  <w:tc>
                                                    <w:tcPr>
                                                      <w:tcW w:w="5000" w:type="pct"/>
                                                      <w:tcMar>
                                                        <w:top w:w="0" w:type="dxa"/>
                                                        <w:left w:w="0" w:type="dxa"/>
                                                        <w:bottom w:w="450" w:type="dxa"/>
                                                        <w:right w:w="0" w:type="dxa"/>
                                                      </w:tcMar>
                                                      <w:hideMark/>
                                                    </w:tcPr>
                                                    <w:p w14:paraId="7A1F6E08"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4A91FC65" wp14:editId="5D8C8887">
                                                            <wp:extent cx="45720" cy="7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0285187"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10CF35E"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5B65AA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EAC2004" w14:textId="77777777">
                                      <w:trPr>
                                        <w:jc w:val="center"/>
                                      </w:trPr>
                                      <w:tc>
                                        <w:tcPr>
                                          <w:tcW w:w="5000" w:type="pct"/>
                                          <w:shd w:val="clear" w:color="auto" w:fill="00395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84ED700" w14:textId="77777777">
                                            <w:tc>
                                              <w:tcPr>
                                                <w:tcW w:w="0" w:type="auto"/>
                                                <w:tcMar>
                                                  <w:top w:w="150" w:type="dxa"/>
                                                  <w:left w:w="300" w:type="dxa"/>
                                                  <w:bottom w:w="150" w:type="dxa"/>
                                                  <w:right w:w="300" w:type="dxa"/>
                                                </w:tcMar>
                                                <w:hideMark/>
                                              </w:tcPr>
                                              <w:p w14:paraId="3FC15E63"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Arial" w:eastAsia="Times New Roman" w:hAnsi="Arial" w:cs="Arial"/>
                                                    <w:b/>
                                                    <w:bCs/>
                                                    <w:color w:val="FFFFFF"/>
                                                    <w:sz w:val="30"/>
                                                    <w:szCs w:val="30"/>
                                                  </w:rPr>
                                                  <w:lastRenderedPageBreak/>
                                                  <w:t>Community Action Network Responds</w:t>
                                                </w:r>
                                              </w:p>
                                            </w:tc>
                                          </w:tr>
                                        </w:tbl>
                                        <w:p w14:paraId="039B0F7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C551B9C"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82AA27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BF436A3"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940"/>
                                                  <w:gridCol w:w="228"/>
                                                </w:tblGrid>
                                                <w:tr w:rsidR="00B51E5F" w:rsidRPr="00B51E5F" w14:paraId="505DCE5A" w14:textId="77777777">
                                                  <w:trPr>
                                                    <w:trHeight w:val="15"/>
                                                  </w:trPr>
                                                  <w:tc>
                                                    <w:tcPr>
                                                      <w:tcW w:w="0" w:type="auto"/>
                                                      <w:hideMark/>
                                                    </w:tcPr>
                                                    <w:p w14:paraId="481107B6"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C80452"/>
                                                        </w:rPr>
                                                        <w:drawing>
                                                          <wp:inline distT="0" distB="0" distL="0" distR="0" wp14:anchorId="735E9B13" wp14:editId="0F7027A9">
                                                            <wp:extent cx="1866900" cy="1112520"/>
                                                            <wp:effectExtent l="0" t="0" r="0" b="0"/>
                                                            <wp:docPr id="64" name="Picture 6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112520"/>
                                                                    </a:xfrm>
                                                                    <a:prstGeom prst="rect">
                                                                      <a:avLst/>
                                                                    </a:prstGeom>
                                                                    <a:noFill/>
                                                                    <a:ln>
                                                                      <a:noFill/>
                                                                    </a:ln>
                                                                  </pic:spPr>
                                                                </pic:pic>
                                                              </a:graphicData>
                                                            </a:graphic>
                                                          </wp:inline>
                                                        </w:drawing>
                                                      </w:r>
                                                    </w:p>
                                                  </w:tc>
                                                  <w:tc>
                                                    <w:tcPr>
                                                      <w:tcW w:w="225" w:type="dxa"/>
                                                      <w:hideMark/>
                                                    </w:tcPr>
                                                    <w:p w14:paraId="5061BB5D"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5CAE2654" wp14:editId="20015D9A">
                                                            <wp:extent cx="144780" cy="7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B51E5F" w:rsidRPr="00B51E5F" w14:paraId="0891B188" w14:textId="77777777">
                                                  <w:trPr>
                                                    <w:trHeight w:val="15"/>
                                                  </w:trPr>
                                                  <w:tc>
                                                    <w:tcPr>
                                                      <w:tcW w:w="0" w:type="auto"/>
                                                      <w:hideMark/>
                                                    </w:tcPr>
                                                    <w:p w14:paraId="39C23E4B"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6F70A4CD" wp14:editId="4F6F2DBB">
                                                            <wp:extent cx="7620" cy="457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75" w:type="dxa"/>
                                                      <w:hideMark/>
                                                    </w:tcPr>
                                                    <w:p w14:paraId="6BDC96CA"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773A3014" wp14:editId="0E53649B">
                                                            <wp:extent cx="45720" cy="76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854627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Montgomery County Community Action Agency Adopts Resolution Declaring Racism a Public Health Crisis</w:t>
                                                </w:r>
                                              </w:p>
                                              <w:p w14:paraId="3852EBBD" w14:textId="77777777" w:rsidR="00B51E5F" w:rsidRPr="00B51E5F" w:rsidRDefault="00B51E5F" w:rsidP="00B51E5F">
                                                <w:pPr>
                                                  <w:spacing w:after="0" w:line="240" w:lineRule="auto"/>
                                                  <w:rPr>
                                                    <w:rFonts w:ascii="Arial" w:eastAsia="Times New Roman" w:hAnsi="Arial" w:cs="Arial"/>
                                                    <w:color w:val="000000"/>
                                                    <w:sz w:val="21"/>
                                                    <w:szCs w:val="21"/>
                                                  </w:rPr>
                                                </w:pPr>
                                              </w:p>
                                              <w:p w14:paraId="602A9071"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Tahoma" w:eastAsia="Times New Roman" w:hAnsi="Tahoma" w:cs="Tahoma"/>
                                                    <w:b/>
                                                    <w:bCs/>
                                                    <w:color w:val="111111"/>
                                                    <w:sz w:val="21"/>
                                                    <w:szCs w:val="21"/>
                                                  </w:rPr>
                                                  <w:t>﻿</w:t>
                                                </w:r>
                                                <w:r w:rsidRPr="00B51E5F">
                                                  <w:rPr>
                                                    <w:rFonts w:ascii="Arial" w:eastAsia="Times New Roman" w:hAnsi="Arial" w:cs="Arial"/>
                                                    <w:b/>
                                                    <w:bCs/>
                                                    <w:color w:val="111111"/>
                                                    <w:sz w:val="21"/>
                                                    <w:szCs w:val="21"/>
                                                  </w:rPr>
                                                  <w:t>Montgomery County Community Action Agency's</w:t>
                                                </w:r>
                                                <w:r w:rsidRPr="00B51E5F">
                                                  <w:rPr>
                                                    <w:rFonts w:ascii="Arial" w:eastAsia="Times New Roman" w:hAnsi="Arial" w:cs="Arial"/>
                                                    <w:color w:val="111111"/>
                                                    <w:sz w:val="21"/>
                                                    <w:szCs w:val="21"/>
                                                  </w:rPr>
                                                  <w:t xml:space="preserve"> executive committee voted to affirm and adopt a resolution declaring racism a public health crisis. </w:t>
                                                </w:r>
                                                <w:hyperlink r:id="rId17"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111111"/>
                                                    <w:sz w:val="21"/>
                                                    <w:szCs w:val="21"/>
                                                  </w:rPr>
                                                  <w:t> to learn more about the resolution.</w:t>
                                                </w:r>
                                                <w:r w:rsidRPr="00B51E5F">
                                                  <w:rPr>
                                                    <w:rFonts w:ascii="Arial" w:eastAsia="Times New Roman" w:hAnsi="Arial" w:cs="Arial"/>
                                                    <w:color w:val="000000"/>
                                                    <w:sz w:val="21"/>
                                                    <w:szCs w:val="21"/>
                                                  </w:rPr>
                                                  <w:t xml:space="preserve"> </w:t>
                                                </w:r>
                                              </w:p>
                                            </w:tc>
                                          </w:tr>
                                        </w:tbl>
                                        <w:p w14:paraId="42E0E12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6A8388E"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37BC37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FC0D49D"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15F3BE9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562C31F0" w14:textId="77777777">
                                                        <w:trPr>
                                                          <w:trHeight w:val="15"/>
                                                          <w:jc w:val="center"/>
                                                        </w:trPr>
                                                        <w:tc>
                                                          <w:tcPr>
                                                            <w:tcW w:w="0" w:type="auto"/>
                                                            <w:shd w:val="clear" w:color="auto" w:fill="003366"/>
                                                            <w:vAlign w:val="center"/>
                                                            <w:hideMark/>
                                                          </w:tcPr>
                                                          <w:p w14:paraId="1E8E5A55"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3047532B" wp14:editId="3B4E6FB0">
                                                                  <wp:extent cx="45720" cy="76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884B3D4"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2E329A1"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3A95DAE"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E066B3F"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3915"/>
                                      <w:gridCol w:w="4785"/>
                                    </w:tblGrid>
                                    <w:tr w:rsidR="00B51E5F" w:rsidRPr="00B51E5F" w14:paraId="53D44902" w14:textId="77777777">
                                      <w:trPr>
                                        <w:jc w:val="center"/>
                                      </w:trPr>
                                      <w:tc>
                                        <w:tcPr>
                                          <w:tcW w:w="2250" w:type="pct"/>
                                          <w:hideMark/>
                                        </w:tcPr>
                                        <w:tbl>
                                          <w:tblPr>
                                            <w:tblW w:w="5000" w:type="pct"/>
                                            <w:tblCellMar>
                                              <w:left w:w="0" w:type="dxa"/>
                                              <w:right w:w="0" w:type="dxa"/>
                                            </w:tblCellMar>
                                            <w:tblLook w:val="04A0" w:firstRow="1" w:lastRow="0" w:firstColumn="1" w:lastColumn="0" w:noHBand="0" w:noVBand="1"/>
                                          </w:tblPr>
                                          <w:tblGrid>
                                            <w:gridCol w:w="3915"/>
                                          </w:tblGrid>
                                          <w:tr w:rsidR="00B51E5F" w:rsidRPr="00B51E5F" w14:paraId="14E50627" w14:textId="77777777">
                                            <w:tc>
                                              <w:tcPr>
                                                <w:tcW w:w="0" w:type="auto"/>
                                                <w:hideMark/>
                                              </w:tcPr>
                                              <w:p w14:paraId="674D2082"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4B1F8F53" wp14:editId="14CA3B92">
                                                      <wp:extent cx="1554480" cy="1211580"/>
                                                      <wp:effectExtent l="0" t="0" r="7620" b="7620"/>
                                                      <wp:docPr id="69" name="Picture 6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1211580"/>
                                                              </a:xfrm>
                                                              <a:prstGeom prst="rect">
                                                                <a:avLst/>
                                                              </a:prstGeom>
                                                              <a:noFill/>
                                                              <a:ln>
                                                                <a:noFill/>
                                                              </a:ln>
                                                            </pic:spPr>
                                                          </pic:pic>
                                                        </a:graphicData>
                                                      </a:graphic>
                                                    </wp:inline>
                                                  </w:drawing>
                                                </w:r>
                                              </w:p>
                                            </w:tc>
                                          </w:tr>
                                        </w:tbl>
                                        <w:p w14:paraId="3129C15D"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2750" w:type="pct"/>
                                          <w:hideMark/>
                                        </w:tcPr>
                                        <w:tbl>
                                          <w:tblPr>
                                            <w:tblW w:w="5000" w:type="pct"/>
                                            <w:tblCellMar>
                                              <w:left w:w="0" w:type="dxa"/>
                                              <w:right w:w="0" w:type="dxa"/>
                                            </w:tblCellMar>
                                            <w:tblLook w:val="04A0" w:firstRow="1" w:lastRow="0" w:firstColumn="1" w:lastColumn="0" w:noHBand="0" w:noVBand="1"/>
                                          </w:tblPr>
                                          <w:tblGrid>
                                            <w:gridCol w:w="4785"/>
                                          </w:tblGrid>
                                          <w:tr w:rsidR="00B51E5F" w:rsidRPr="00B51E5F" w14:paraId="36ECE86A" w14:textId="77777777">
                                            <w:tc>
                                              <w:tcPr>
                                                <w:tcW w:w="0" w:type="auto"/>
                                                <w:tcMar>
                                                  <w:top w:w="150" w:type="dxa"/>
                                                  <w:left w:w="150" w:type="dxa"/>
                                                  <w:bottom w:w="150" w:type="dxa"/>
                                                  <w:right w:w="300" w:type="dxa"/>
                                                </w:tcMar>
                                              </w:tcPr>
                                              <w:p w14:paraId="29EBD34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CEDA CEO, Harold Rice, Speaks about Murder of George Floyd</w:t>
                                                </w:r>
                                              </w:p>
                                              <w:p w14:paraId="5715BB29" w14:textId="77777777" w:rsidR="00B51E5F" w:rsidRPr="00B51E5F" w:rsidRDefault="00B51E5F" w:rsidP="00B51E5F">
                                                <w:pPr>
                                                  <w:spacing w:after="0" w:line="240" w:lineRule="auto"/>
                                                  <w:rPr>
                                                    <w:rFonts w:ascii="Arial" w:eastAsia="Times New Roman" w:hAnsi="Arial" w:cs="Arial"/>
                                                    <w:color w:val="000000"/>
                                                    <w:sz w:val="21"/>
                                                    <w:szCs w:val="21"/>
                                                  </w:rPr>
                                                </w:pPr>
                                              </w:p>
                                              <w:p w14:paraId="77BA08B4"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111111"/>
                                                    <w:sz w:val="21"/>
                                                    <w:szCs w:val="21"/>
                                                  </w:rPr>
                                                  <w:t xml:space="preserve">In this piece, </w:t>
                                                </w:r>
                                                <w:r w:rsidRPr="00B51E5F">
                                                  <w:rPr>
                                                    <w:rFonts w:ascii="Arial" w:eastAsia="Times New Roman" w:hAnsi="Arial" w:cs="Arial"/>
                                                    <w:b/>
                                                    <w:bCs/>
                                                    <w:color w:val="111111"/>
                                                    <w:sz w:val="21"/>
                                                    <w:szCs w:val="21"/>
                                                  </w:rPr>
                                                  <w:t>CEDA Chief Executive Officer, Harold Rice,</w:t>
                                                </w:r>
                                                <w:r w:rsidRPr="00B51E5F">
                                                  <w:rPr>
                                                    <w:rFonts w:ascii="Arial" w:eastAsia="Times New Roman" w:hAnsi="Arial" w:cs="Arial"/>
                                                    <w:color w:val="111111"/>
                                                    <w:sz w:val="21"/>
                                                    <w:szCs w:val="21"/>
                                                  </w:rPr>
                                                  <w:t xml:space="preserve"> addresses racism and social injustice in America and where we go from here. </w:t>
                                                </w:r>
                                                <w:hyperlink r:id="rId20"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111111"/>
                                                    <w:sz w:val="21"/>
                                                    <w:szCs w:val="21"/>
                                                  </w:rPr>
                                                  <w:t xml:space="preserve"> to read Mr. Rice's statement. </w:t>
                                                </w:r>
                                              </w:p>
                                            </w:tc>
                                          </w:tr>
                                        </w:tbl>
                                        <w:p w14:paraId="399CEA4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201B9CE"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33870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11E36C0"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3DB88F30"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633FE5F2" w14:textId="77777777">
                                                        <w:trPr>
                                                          <w:trHeight w:val="15"/>
                                                          <w:jc w:val="center"/>
                                                        </w:trPr>
                                                        <w:tc>
                                                          <w:tcPr>
                                                            <w:tcW w:w="0" w:type="auto"/>
                                                            <w:shd w:val="clear" w:color="auto" w:fill="003366"/>
                                                            <w:vAlign w:val="center"/>
                                                            <w:hideMark/>
                                                          </w:tcPr>
                                                          <w:p w14:paraId="6741D2C6"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2D5C1067" wp14:editId="3FEE1A62">
                                                                  <wp:extent cx="45720" cy="76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56563F6"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C59EE77"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F2756C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7305EB2"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682C75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6AAE4017" w14:textId="77777777">
                                            <w:tc>
                                              <w:tcPr>
                                                <w:tcW w:w="0" w:type="auto"/>
                                                <w:tcMar>
                                                  <w:top w:w="150" w:type="dxa"/>
                                                  <w:left w:w="300" w:type="dxa"/>
                                                  <w:bottom w:w="150" w:type="dxa"/>
                                                  <w:right w:w="300" w:type="dxa"/>
                                                </w:tcMar>
                                              </w:tcPr>
                                              <w:p w14:paraId="75ADABC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Tahoma" w:eastAsia="Times New Roman" w:hAnsi="Tahoma" w:cs="Tahoma"/>
                                                    <w:b/>
                                                    <w:bCs/>
                                                    <w:color w:val="000000"/>
                                                    <w:sz w:val="21"/>
                                                    <w:szCs w:val="21"/>
                                                  </w:rPr>
                                                  <w:t>﻿</w:t>
                                                </w:r>
                                                <w:r w:rsidRPr="00B51E5F">
                                                  <w:rPr>
                                                    <w:rFonts w:ascii="Arial" w:eastAsia="Times New Roman" w:hAnsi="Arial" w:cs="Arial"/>
                                                    <w:b/>
                                                    <w:bCs/>
                                                    <w:color w:val="000000"/>
                                                    <w:sz w:val="21"/>
                                                    <w:szCs w:val="21"/>
                                                  </w:rPr>
                                                  <w:t>Worcester Community Action Council (WCAC) Demands Justice for George Floyd</w:t>
                                                </w:r>
                                              </w:p>
                                              <w:p w14:paraId="22A2E3D5" w14:textId="77777777" w:rsidR="00B51E5F" w:rsidRPr="00B51E5F" w:rsidRDefault="00B51E5F" w:rsidP="00B51E5F">
                                                <w:pPr>
                                                  <w:spacing w:after="0" w:line="240" w:lineRule="auto"/>
                                                  <w:rPr>
                                                    <w:rFonts w:ascii="Arial" w:eastAsia="Times New Roman" w:hAnsi="Arial" w:cs="Arial"/>
                                                    <w:color w:val="000000"/>
                                                    <w:sz w:val="21"/>
                                                    <w:szCs w:val="21"/>
                                                  </w:rPr>
                                                </w:pPr>
                                              </w:p>
                                              <w:p w14:paraId="5E0B184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WCAC’s statement calls for justice and outlines concrete steps the agency is taking to combat structural racism in its community. </w:t>
                                                </w:r>
                                                <w:hyperlink r:id="rId21" w:tgtFrame="_blank" w:history="1">
                                                  <w:r w:rsidRPr="00B51E5F">
                                                    <w:rPr>
                                                      <w:rFonts w:ascii="Arial" w:eastAsia="Times New Roman" w:hAnsi="Arial" w:cs="Arial"/>
                                                      <w:b/>
                                                      <w:bCs/>
                                                      <w:color w:val="0000FF"/>
                                                      <w:sz w:val="21"/>
                                                      <w:szCs w:val="21"/>
                                                      <w:u w:val="single"/>
                                                    </w:rPr>
                                                    <w:t>Read</w:t>
                                                  </w:r>
                                                </w:hyperlink>
                                                <w:r w:rsidRPr="00B51E5F">
                                                  <w:rPr>
                                                    <w:rFonts w:ascii="Arial" w:eastAsia="Times New Roman" w:hAnsi="Arial" w:cs="Arial"/>
                                                    <w:b/>
                                                    <w:bCs/>
                                                    <w:color w:val="000000"/>
                                                    <w:sz w:val="21"/>
                                                    <w:szCs w:val="21"/>
                                                  </w:rPr>
                                                  <w:t xml:space="preserve"> </w:t>
                                                </w:r>
                                                <w:r w:rsidRPr="00B51E5F">
                                                  <w:rPr>
                                                    <w:rFonts w:ascii="Arial" w:eastAsia="Times New Roman" w:hAnsi="Arial" w:cs="Arial"/>
                                                    <w:color w:val="000000"/>
                                                    <w:sz w:val="21"/>
                                                    <w:szCs w:val="21"/>
                                                  </w:rPr>
                                                  <w:t xml:space="preserve">the statement. </w:t>
                                                </w:r>
                                              </w:p>
                                            </w:tc>
                                          </w:tr>
                                        </w:tbl>
                                        <w:p w14:paraId="39DDA153"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2272F4C"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ED54D1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626142DB"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173404B0"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1E091F94" w14:textId="77777777">
                                                        <w:trPr>
                                                          <w:trHeight w:val="15"/>
                                                          <w:jc w:val="center"/>
                                                        </w:trPr>
                                                        <w:tc>
                                                          <w:tcPr>
                                                            <w:tcW w:w="0" w:type="auto"/>
                                                            <w:shd w:val="clear" w:color="auto" w:fill="003366"/>
                                                            <w:vAlign w:val="center"/>
                                                            <w:hideMark/>
                                                          </w:tcPr>
                                                          <w:p w14:paraId="144E61C3"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2C76E8B6" wp14:editId="68CA500D">
                                                                  <wp:extent cx="45720" cy="7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F0D2AE9"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1A497D3"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84EB72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7FAC00C"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6525"/>
                                      <w:gridCol w:w="2175"/>
                                    </w:tblGrid>
                                    <w:tr w:rsidR="00B51E5F" w:rsidRPr="00B51E5F" w14:paraId="7CD47548" w14:textId="77777777">
                                      <w:trPr>
                                        <w:jc w:val="center"/>
                                      </w:trPr>
                                      <w:tc>
                                        <w:tcPr>
                                          <w:tcW w:w="3750" w:type="pct"/>
                                          <w:hideMark/>
                                        </w:tcPr>
                                        <w:tbl>
                                          <w:tblPr>
                                            <w:tblW w:w="5000" w:type="pct"/>
                                            <w:tblCellMar>
                                              <w:left w:w="0" w:type="dxa"/>
                                              <w:right w:w="0" w:type="dxa"/>
                                            </w:tblCellMar>
                                            <w:tblLook w:val="04A0" w:firstRow="1" w:lastRow="0" w:firstColumn="1" w:lastColumn="0" w:noHBand="0" w:noVBand="1"/>
                                          </w:tblPr>
                                          <w:tblGrid>
                                            <w:gridCol w:w="6525"/>
                                          </w:tblGrid>
                                          <w:tr w:rsidR="00B51E5F" w:rsidRPr="00B51E5F" w14:paraId="4A17F3D0" w14:textId="77777777">
                                            <w:tc>
                                              <w:tcPr>
                                                <w:tcW w:w="0" w:type="auto"/>
                                                <w:tcMar>
                                                  <w:top w:w="150" w:type="dxa"/>
                                                  <w:left w:w="300" w:type="dxa"/>
                                                  <w:bottom w:w="150" w:type="dxa"/>
                                                  <w:right w:w="150" w:type="dxa"/>
                                                </w:tcMar>
                                              </w:tcPr>
                                              <w:p w14:paraId="59A666A6"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Advancing Equity: Northern Kentucky Community Action Commission Creating Opportunities for All</w:t>
                                                </w:r>
                                              </w:p>
                                              <w:p w14:paraId="5FBCC36C" w14:textId="77777777" w:rsidR="00B51E5F" w:rsidRPr="00B51E5F" w:rsidRDefault="00B51E5F" w:rsidP="00B51E5F">
                                                <w:pPr>
                                                  <w:spacing w:after="0" w:line="240" w:lineRule="auto"/>
                                                  <w:rPr>
                                                    <w:rFonts w:ascii="Arial" w:eastAsia="Times New Roman" w:hAnsi="Arial" w:cs="Arial"/>
                                                    <w:color w:val="000000"/>
                                                    <w:sz w:val="21"/>
                                                    <w:szCs w:val="21"/>
                                                  </w:rPr>
                                                </w:pPr>
                                              </w:p>
                                              <w:p w14:paraId="67A1ED42" w14:textId="77777777" w:rsidR="00B51E5F" w:rsidRPr="00B51E5F" w:rsidRDefault="00B51E5F" w:rsidP="00B51E5F">
                                                <w:pPr>
                                                  <w:spacing w:after="0" w:line="240" w:lineRule="auto"/>
                                                  <w:rPr>
                                                    <w:rFonts w:ascii="Arial" w:eastAsia="Times New Roman" w:hAnsi="Arial" w:cs="Arial"/>
                                                    <w:color w:val="000000"/>
                                                    <w:sz w:val="21"/>
                                                    <w:szCs w:val="21"/>
                                                  </w:rPr>
                                                </w:pPr>
                                                <w:proofErr w:type="spellStart"/>
                                                <w:r w:rsidRPr="00B51E5F">
                                                  <w:rPr>
                                                    <w:rFonts w:ascii="Arial" w:eastAsia="Times New Roman" w:hAnsi="Arial" w:cs="Arial"/>
                                                    <w:b/>
                                                    <w:bCs/>
                                                    <w:color w:val="111111"/>
                                                    <w:sz w:val="21"/>
                                                    <w:szCs w:val="21"/>
                                                  </w:rPr>
                                                  <w:t>Catrena</w:t>
                                                </w:r>
                                                <w:proofErr w:type="spellEnd"/>
                                                <w:r w:rsidRPr="00B51E5F">
                                                  <w:rPr>
                                                    <w:rFonts w:ascii="Arial" w:eastAsia="Times New Roman" w:hAnsi="Arial" w:cs="Arial"/>
                                                    <w:b/>
                                                    <w:bCs/>
                                                    <w:color w:val="111111"/>
                                                    <w:sz w:val="21"/>
                                                    <w:szCs w:val="21"/>
                                                  </w:rPr>
                                                  <w:t xml:space="preserve"> Bowman-Thomas </w:t>
                                                </w:r>
                                                <w:r w:rsidRPr="00B51E5F">
                                                  <w:rPr>
                                                    <w:rFonts w:ascii="Arial" w:eastAsia="Times New Roman" w:hAnsi="Arial" w:cs="Arial"/>
                                                    <w:color w:val="111111"/>
                                                    <w:sz w:val="21"/>
                                                    <w:szCs w:val="21"/>
                                                  </w:rPr>
                                                  <w:t>and</w:t>
                                                </w:r>
                                                <w:r w:rsidRPr="00B51E5F">
                                                  <w:rPr>
                                                    <w:rFonts w:ascii="Arial" w:eastAsia="Times New Roman" w:hAnsi="Arial" w:cs="Arial"/>
                                                    <w:b/>
                                                    <w:bCs/>
                                                    <w:color w:val="111111"/>
                                                    <w:sz w:val="21"/>
                                                    <w:szCs w:val="21"/>
                                                  </w:rPr>
                                                  <w:t xml:space="preserve"> Rhonda Chisenhall </w:t>
                                                </w:r>
                                                <w:r w:rsidRPr="00B51E5F">
                                                  <w:rPr>
                                                    <w:rFonts w:ascii="Arial" w:eastAsia="Times New Roman" w:hAnsi="Arial" w:cs="Arial"/>
                                                    <w:color w:val="111111"/>
                                                    <w:sz w:val="21"/>
                                                    <w:szCs w:val="21"/>
                                                  </w:rPr>
                                                  <w:t xml:space="preserve">discuss </w:t>
                                                </w:r>
                                                <w:r w:rsidRPr="00B51E5F">
                                                  <w:rPr>
                                                    <w:rFonts w:ascii="Arial" w:eastAsia="Times New Roman" w:hAnsi="Arial" w:cs="Arial"/>
                                                    <w:b/>
                                                    <w:bCs/>
                                                    <w:color w:val="111111"/>
                                                    <w:sz w:val="21"/>
                                                    <w:szCs w:val="21"/>
                                                  </w:rPr>
                                                  <w:t>Northern Kentucky Community Action Commission's</w:t>
                                                </w:r>
                                                <w:r w:rsidRPr="00B51E5F">
                                                  <w:rPr>
                                                    <w:rFonts w:ascii="Arial" w:eastAsia="Times New Roman" w:hAnsi="Arial" w:cs="Arial"/>
                                                    <w:color w:val="111111"/>
                                                    <w:sz w:val="21"/>
                                                    <w:szCs w:val="21"/>
                                                  </w:rPr>
                                                  <w:t xml:space="preserve"> efforts to advance equity within their agency and throughout the communities they serve. </w:t>
                                                </w:r>
                                                <w:hyperlink r:id="rId22"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111111"/>
                                                    <w:sz w:val="21"/>
                                                    <w:szCs w:val="21"/>
                                                  </w:rPr>
                                                  <w:t xml:space="preserve"> to read the op-ed.</w:t>
                                                </w:r>
                                                <w:r w:rsidRPr="00B51E5F">
                                                  <w:rPr>
                                                    <w:rFonts w:ascii="Arial" w:eastAsia="Times New Roman" w:hAnsi="Arial" w:cs="Arial"/>
                                                    <w:color w:val="000000"/>
                                                    <w:sz w:val="21"/>
                                                    <w:szCs w:val="21"/>
                                                  </w:rPr>
                                                  <w:t xml:space="preserve"> </w:t>
                                                </w:r>
                                              </w:p>
                                            </w:tc>
                                          </w:tr>
                                        </w:tbl>
                                        <w:p w14:paraId="13F14F8D"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1250" w:type="pct"/>
                                          <w:hideMark/>
                                        </w:tcPr>
                                        <w:tbl>
                                          <w:tblPr>
                                            <w:tblW w:w="5000" w:type="pct"/>
                                            <w:tblCellMar>
                                              <w:left w:w="0" w:type="dxa"/>
                                              <w:right w:w="0" w:type="dxa"/>
                                            </w:tblCellMar>
                                            <w:tblLook w:val="04A0" w:firstRow="1" w:lastRow="0" w:firstColumn="1" w:lastColumn="0" w:noHBand="0" w:noVBand="1"/>
                                          </w:tblPr>
                                          <w:tblGrid>
                                            <w:gridCol w:w="2175"/>
                                          </w:tblGrid>
                                          <w:tr w:rsidR="00B51E5F" w:rsidRPr="00B51E5F" w14:paraId="3F17F427" w14:textId="77777777">
                                            <w:tc>
                                              <w:tcPr>
                                                <w:tcW w:w="0" w:type="auto"/>
                                                <w:hideMark/>
                                              </w:tcPr>
                                              <w:p w14:paraId="2B8597A9"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346DFCEF" wp14:editId="7A8D1A1D">
                                                      <wp:extent cx="1295400" cy="922020"/>
                                                      <wp:effectExtent l="0" t="0" r="0" b="0"/>
                                                      <wp:docPr id="72" name="Picture 7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922020"/>
                                                              </a:xfrm>
                                                              <a:prstGeom prst="rect">
                                                                <a:avLst/>
                                                              </a:prstGeom>
                                                              <a:noFill/>
                                                              <a:ln>
                                                                <a:noFill/>
                                                              </a:ln>
                                                            </pic:spPr>
                                                          </pic:pic>
                                                        </a:graphicData>
                                                      </a:graphic>
                                                    </wp:inline>
                                                  </w:drawing>
                                                </w:r>
                                              </w:p>
                                            </w:tc>
                                          </w:tr>
                                        </w:tbl>
                                        <w:p w14:paraId="14FE5A2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DA44E6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82705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E6595B6"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0550C0FB"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766199B3" w14:textId="77777777">
                                                        <w:trPr>
                                                          <w:trHeight w:val="15"/>
                                                          <w:jc w:val="center"/>
                                                        </w:trPr>
                                                        <w:tc>
                                                          <w:tcPr>
                                                            <w:tcW w:w="0" w:type="auto"/>
                                                            <w:shd w:val="clear" w:color="auto" w:fill="003366"/>
                                                            <w:vAlign w:val="center"/>
                                                            <w:hideMark/>
                                                          </w:tcPr>
                                                          <w:p w14:paraId="2361B4CB"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22FBAB5" wp14:editId="4C1A6215">
                                                                  <wp:extent cx="45720" cy="76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9524C95"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608104A"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A2D551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C19B2D3"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75890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7AD7911"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580"/>
                                                  <w:gridCol w:w="228"/>
                                                </w:tblGrid>
                                                <w:tr w:rsidR="00B51E5F" w:rsidRPr="00B51E5F" w14:paraId="43F23186" w14:textId="77777777">
                                                  <w:trPr>
                                                    <w:trHeight w:val="15"/>
                                                  </w:trPr>
                                                  <w:tc>
                                                    <w:tcPr>
                                                      <w:tcW w:w="0" w:type="auto"/>
                                                      <w:hideMark/>
                                                    </w:tcPr>
                                                    <w:p w14:paraId="30EE2EEE"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C80452"/>
                                                        </w:rPr>
                                                        <w:drawing>
                                                          <wp:inline distT="0" distB="0" distL="0" distR="0" wp14:anchorId="2B319F8A" wp14:editId="29C237CB">
                                                            <wp:extent cx="1630680" cy="1097280"/>
                                                            <wp:effectExtent l="0" t="0" r="7620" b="7620"/>
                                                            <wp:docPr id="74" name="Picture 7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680" cy="1097280"/>
                                                                    </a:xfrm>
                                                                    <a:prstGeom prst="rect">
                                                                      <a:avLst/>
                                                                    </a:prstGeom>
                                                                    <a:noFill/>
                                                                    <a:ln>
                                                                      <a:noFill/>
                                                                    </a:ln>
                                                                  </pic:spPr>
                                                                </pic:pic>
                                                              </a:graphicData>
                                                            </a:graphic>
                                                          </wp:inline>
                                                        </w:drawing>
                                                      </w:r>
                                                    </w:p>
                                                  </w:tc>
                                                  <w:tc>
                                                    <w:tcPr>
                                                      <w:tcW w:w="225" w:type="dxa"/>
                                                      <w:hideMark/>
                                                    </w:tcPr>
                                                    <w:p w14:paraId="3C8B380D"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AE3253D" wp14:editId="17185B5F">
                                                            <wp:extent cx="144780" cy="76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B51E5F" w:rsidRPr="00B51E5F" w14:paraId="73BAA57D" w14:textId="77777777">
                                                  <w:trPr>
                                                    <w:trHeight w:val="15"/>
                                                  </w:trPr>
                                                  <w:tc>
                                                    <w:tcPr>
                                                      <w:tcW w:w="0" w:type="auto"/>
                                                      <w:hideMark/>
                                                    </w:tcPr>
                                                    <w:p w14:paraId="3D62C39D"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C76068F" wp14:editId="76E65484">
                                                            <wp:extent cx="7620" cy="45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75" w:type="dxa"/>
                                                      <w:hideMark/>
                                                    </w:tcPr>
                                                    <w:p w14:paraId="10F72106"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7D455179" wp14:editId="6753832B">
                                                            <wp:extent cx="45720" cy="76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A6BA318"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Unmasking the George Floyd Phenomenon: Biopolitical Race and Poverty</w:t>
                                                </w:r>
                                              </w:p>
                                              <w:p w14:paraId="6E5CC521" w14:textId="77777777" w:rsidR="00B51E5F" w:rsidRPr="00B51E5F" w:rsidRDefault="00B51E5F" w:rsidP="00B51E5F">
                                                <w:pPr>
                                                  <w:spacing w:after="0" w:line="240" w:lineRule="auto"/>
                                                  <w:rPr>
                                                    <w:rFonts w:ascii="Arial" w:eastAsia="Times New Roman" w:hAnsi="Arial" w:cs="Arial"/>
                                                    <w:color w:val="000000"/>
                                                    <w:sz w:val="21"/>
                                                    <w:szCs w:val="21"/>
                                                  </w:rPr>
                                                </w:pPr>
                                              </w:p>
                                              <w:p w14:paraId="78037507"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111111"/>
                                                    <w:sz w:val="21"/>
                                                    <w:szCs w:val="21"/>
                                                  </w:rPr>
                                                  <w:t>Gregory C. Scott, Chief Executive Officer of Community Action Partnership of Orange County</w:t>
                                                </w:r>
                                                <w:r w:rsidRPr="00B51E5F">
                                                  <w:rPr>
                                                    <w:rFonts w:ascii="Arial" w:eastAsia="Times New Roman" w:hAnsi="Arial" w:cs="Arial"/>
                                                    <w:color w:val="111111"/>
                                                    <w:sz w:val="21"/>
                                                    <w:szCs w:val="21"/>
                                                  </w:rPr>
                                                  <w:t>, opens up about his own experiences with racism, and systematic racism's role in perpetuating poverty. </w:t>
                                                </w:r>
                                                <w:hyperlink r:id="rId27"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0000FF"/>
                                                    <w:sz w:val="21"/>
                                                    <w:szCs w:val="21"/>
                                                  </w:rPr>
                                                  <w:t xml:space="preserve"> </w:t>
                                                </w:r>
                                                <w:r w:rsidRPr="00B51E5F">
                                                  <w:rPr>
                                                    <w:rFonts w:ascii="Arial" w:eastAsia="Times New Roman" w:hAnsi="Arial" w:cs="Arial"/>
                                                    <w:color w:val="111111"/>
                                                    <w:sz w:val="21"/>
                                                    <w:szCs w:val="21"/>
                                                  </w:rPr>
                                                  <w:t xml:space="preserve">to read the op-ed. </w:t>
                                                </w:r>
                                              </w:p>
                                            </w:tc>
                                          </w:tr>
                                        </w:tbl>
                                        <w:p w14:paraId="150A4DD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BBB2A42"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55A3A6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46DF6586"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7E991073"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2C532806" w14:textId="77777777">
                                                        <w:trPr>
                                                          <w:trHeight w:val="15"/>
                                                          <w:jc w:val="center"/>
                                                        </w:trPr>
                                                        <w:tc>
                                                          <w:tcPr>
                                                            <w:tcW w:w="0" w:type="auto"/>
                                                            <w:shd w:val="clear" w:color="auto" w:fill="003366"/>
                                                            <w:vAlign w:val="center"/>
                                                            <w:hideMark/>
                                                          </w:tcPr>
                                                          <w:p w14:paraId="4650FEFE"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09DBFE56" wp14:editId="57B8EA6E">
                                                                  <wp:extent cx="45720" cy="76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D33282D"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5118FE44"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34691F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17F1F18"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08A79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2A48DE66" w14:textId="77777777">
                                            <w:tc>
                                              <w:tcPr>
                                                <w:tcW w:w="0" w:type="auto"/>
                                                <w:tcMar>
                                                  <w:top w:w="150" w:type="dxa"/>
                                                  <w:left w:w="300" w:type="dxa"/>
                                                  <w:bottom w:w="150" w:type="dxa"/>
                                                  <w:right w:w="300" w:type="dxa"/>
                                                </w:tcMar>
                                              </w:tcPr>
                                              <w:p w14:paraId="74D8A37F"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lastRenderedPageBreak/>
                                                  <w:t>Community Action Rises to the Cause</w:t>
                                                </w:r>
                                              </w:p>
                                              <w:p w14:paraId="36053FCA" w14:textId="77777777" w:rsidR="00B51E5F" w:rsidRPr="00B51E5F" w:rsidRDefault="00B51E5F" w:rsidP="00B51E5F">
                                                <w:pPr>
                                                  <w:spacing w:after="0" w:line="240" w:lineRule="auto"/>
                                                  <w:rPr>
                                                    <w:rFonts w:ascii="Arial" w:eastAsia="Times New Roman" w:hAnsi="Arial" w:cs="Arial"/>
                                                    <w:color w:val="000000"/>
                                                    <w:sz w:val="21"/>
                                                    <w:szCs w:val="21"/>
                                                  </w:rPr>
                                                </w:pPr>
                                              </w:p>
                                              <w:p w14:paraId="026CFD95"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This opinion piece from </w:t>
                                                </w:r>
                                                <w:r w:rsidRPr="00B51E5F">
                                                  <w:rPr>
                                                    <w:rFonts w:ascii="Arial" w:eastAsia="Times New Roman" w:hAnsi="Arial" w:cs="Arial"/>
                                                    <w:b/>
                                                    <w:bCs/>
                                                    <w:color w:val="000000"/>
                                                    <w:sz w:val="21"/>
                                                    <w:szCs w:val="21"/>
                                                  </w:rPr>
                                                  <w:t>Amos Smith, the president and CEO of the Community Action Agency of New Haven</w:t>
                                                </w:r>
                                                <w:r w:rsidRPr="00B51E5F">
                                                  <w:rPr>
                                                    <w:rFonts w:ascii="Arial" w:eastAsia="Times New Roman" w:hAnsi="Arial" w:cs="Arial"/>
                                                    <w:color w:val="000000"/>
                                                    <w:sz w:val="21"/>
                                                    <w:szCs w:val="21"/>
                                                  </w:rPr>
                                                  <w:t xml:space="preserve"> addresses what </w:t>
                                                </w:r>
                                                <w:r w:rsidRPr="00B51E5F">
                                                  <w:rPr>
                                                    <w:rFonts w:ascii="Arial" w:eastAsia="Times New Roman" w:hAnsi="Arial" w:cs="Arial"/>
                                                    <w:b/>
                                                    <w:bCs/>
                                                    <w:color w:val="000000"/>
                                                    <w:sz w:val="21"/>
                                                    <w:szCs w:val="21"/>
                                                  </w:rPr>
                                                  <w:t>Connecticut</w:t>
                                                </w:r>
                                                <w:r w:rsidRPr="00B51E5F">
                                                  <w:rPr>
                                                    <w:rFonts w:ascii="Arial" w:eastAsia="Times New Roman" w:hAnsi="Arial" w:cs="Arial"/>
                                                    <w:color w:val="000000"/>
                                                    <w:sz w:val="21"/>
                                                    <w:szCs w:val="21"/>
                                                  </w:rPr>
                                                  <w:t xml:space="preserve"> is doing to serves low-and moderate-income people in communities during the COVID-19 crisis, and the impacts of structural racism. </w:t>
                                                </w:r>
                                                <w:hyperlink r:id="rId28" w:tgtFrame="_blank" w:history="1">
                                                  <w:r w:rsidRPr="00B51E5F">
                                                    <w:rPr>
                                                      <w:rFonts w:ascii="Arial" w:eastAsia="Times New Roman" w:hAnsi="Arial" w:cs="Arial"/>
                                                      <w:b/>
                                                      <w:bCs/>
                                                      <w:color w:val="0000FF"/>
                                                      <w:sz w:val="21"/>
                                                      <w:szCs w:val="21"/>
                                                      <w:u w:val="single"/>
                                                    </w:rPr>
                                                    <w:t>Read</w:t>
                                                  </w:r>
                                                </w:hyperlink>
                                                <w:r w:rsidRPr="00B51E5F">
                                                  <w:rPr>
                                                    <w:rFonts w:ascii="Arial" w:eastAsia="Times New Roman" w:hAnsi="Arial" w:cs="Arial"/>
                                                    <w:color w:val="000000"/>
                                                    <w:sz w:val="21"/>
                                                    <w:szCs w:val="21"/>
                                                  </w:rPr>
                                                  <w:t xml:space="preserve"> the opinion piece. </w:t>
                                                </w:r>
                                              </w:p>
                                            </w:tc>
                                          </w:tr>
                                        </w:tbl>
                                        <w:p w14:paraId="4888BB69"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B565DA8"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EE8705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6AAA203A"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076CD716"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3361347C" w14:textId="77777777">
                                                        <w:trPr>
                                                          <w:trHeight w:val="15"/>
                                                          <w:jc w:val="center"/>
                                                        </w:trPr>
                                                        <w:tc>
                                                          <w:tcPr>
                                                            <w:tcW w:w="0" w:type="auto"/>
                                                            <w:shd w:val="clear" w:color="auto" w:fill="003366"/>
                                                            <w:vAlign w:val="center"/>
                                                            <w:hideMark/>
                                                          </w:tcPr>
                                                          <w:p w14:paraId="5B53A802"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6C0658D9" wp14:editId="4A8B6355">
                                                                  <wp:extent cx="45720" cy="76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3275822"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75842C73"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BA3330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62AEF02"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3480"/>
                                      <w:gridCol w:w="5220"/>
                                    </w:tblGrid>
                                    <w:tr w:rsidR="00B51E5F" w:rsidRPr="00B51E5F" w14:paraId="410C104B" w14:textId="77777777">
                                      <w:trPr>
                                        <w:jc w:val="center"/>
                                      </w:trPr>
                                      <w:tc>
                                        <w:tcPr>
                                          <w:tcW w:w="2000" w:type="pct"/>
                                          <w:hideMark/>
                                        </w:tcPr>
                                        <w:tbl>
                                          <w:tblPr>
                                            <w:tblW w:w="5000" w:type="pct"/>
                                            <w:tblCellMar>
                                              <w:left w:w="0" w:type="dxa"/>
                                              <w:right w:w="0" w:type="dxa"/>
                                            </w:tblCellMar>
                                            <w:tblLook w:val="04A0" w:firstRow="1" w:lastRow="0" w:firstColumn="1" w:lastColumn="0" w:noHBand="0" w:noVBand="1"/>
                                          </w:tblPr>
                                          <w:tblGrid>
                                            <w:gridCol w:w="3480"/>
                                          </w:tblGrid>
                                          <w:tr w:rsidR="00B51E5F" w:rsidRPr="00B51E5F" w14:paraId="4C48F1C6" w14:textId="77777777">
                                            <w:tc>
                                              <w:tcPr>
                                                <w:tcW w:w="0" w:type="auto"/>
                                                <w:tcMar>
                                                  <w:top w:w="150" w:type="dxa"/>
                                                  <w:left w:w="0" w:type="dxa"/>
                                                  <w:bottom w:w="150" w:type="dxa"/>
                                                  <w:right w:w="0" w:type="dxa"/>
                                                </w:tcMar>
                                                <w:hideMark/>
                                              </w:tcPr>
                                              <w:p w14:paraId="081FF00E"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606EA04C" wp14:editId="0F087D72">
                                                      <wp:extent cx="1546860" cy="1150620"/>
                                                      <wp:effectExtent l="0" t="0" r="0" b="0"/>
                                                      <wp:docPr id="80" name="Picture 80" descr="Bryan Dunc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ryan Dunc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860" cy="1150620"/>
                                                              </a:xfrm>
                                                              <a:prstGeom prst="rect">
                                                                <a:avLst/>
                                                              </a:prstGeom>
                                                              <a:noFill/>
                                                              <a:ln>
                                                                <a:noFill/>
                                                              </a:ln>
                                                            </pic:spPr>
                                                          </pic:pic>
                                                        </a:graphicData>
                                                      </a:graphic>
                                                    </wp:inline>
                                                  </w:drawing>
                                                </w:r>
                                              </w:p>
                                            </w:tc>
                                          </w:tr>
                                        </w:tbl>
                                        <w:p w14:paraId="2570049C"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3000" w:type="pct"/>
                                          <w:hideMark/>
                                        </w:tcPr>
                                        <w:tbl>
                                          <w:tblPr>
                                            <w:tblW w:w="5000" w:type="pct"/>
                                            <w:tblCellMar>
                                              <w:left w:w="0" w:type="dxa"/>
                                              <w:right w:w="0" w:type="dxa"/>
                                            </w:tblCellMar>
                                            <w:tblLook w:val="04A0" w:firstRow="1" w:lastRow="0" w:firstColumn="1" w:lastColumn="0" w:noHBand="0" w:noVBand="1"/>
                                          </w:tblPr>
                                          <w:tblGrid>
                                            <w:gridCol w:w="5220"/>
                                          </w:tblGrid>
                                          <w:tr w:rsidR="00B51E5F" w:rsidRPr="00B51E5F" w14:paraId="16C1E3CB" w14:textId="77777777">
                                            <w:tc>
                                              <w:tcPr>
                                                <w:tcW w:w="0" w:type="auto"/>
                                                <w:tcMar>
                                                  <w:top w:w="150" w:type="dxa"/>
                                                  <w:left w:w="150" w:type="dxa"/>
                                                  <w:bottom w:w="150" w:type="dxa"/>
                                                  <w:right w:w="300" w:type="dxa"/>
                                                </w:tcMar>
                                              </w:tcPr>
                                              <w:p w14:paraId="556D99AE"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Partnership Board Chair, Bryan Duncan, at the Iredell Hall of Justice</w:t>
                                                </w:r>
                                              </w:p>
                                              <w:p w14:paraId="68AD8D36" w14:textId="77777777" w:rsidR="00B51E5F" w:rsidRPr="00B51E5F" w:rsidRDefault="00B51E5F" w:rsidP="00B51E5F">
                                                <w:pPr>
                                                  <w:spacing w:after="0" w:line="240" w:lineRule="auto"/>
                                                  <w:rPr>
                                                    <w:rFonts w:ascii="Arial" w:eastAsia="Times New Roman" w:hAnsi="Arial" w:cs="Arial"/>
                                                    <w:color w:val="000000"/>
                                                    <w:sz w:val="21"/>
                                                    <w:szCs w:val="21"/>
                                                  </w:rPr>
                                                </w:pPr>
                                              </w:p>
                                              <w:p w14:paraId="650F4B1F"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Bryan Duncan</w:t>
                                                </w:r>
                                                <w:r w:rsidRPr="00B51E5F">
                                                  <w:rPr>
                                                    <w:rFonts w:ascii="Arial" w:eastAsia="Times New Roman" w:hAnsi="Arial" w:cs="Arial"/>
                                                    <w:color w:val="000000"/>
                                                    <w:sz w:val="21"/>
                                                    <w:szCs w:val="21"/>
                                                  </w:rPr>
                                                  <w:t xml:space="preserve"> addressed police violence and structural racism at the </w:t>
                                                </w:r>
                                                <w:r w:rsidRPr="00B51E5F">
                                                  <w:rPr>
                                                    <w:rFonts w:ascii="Arial" w:eastAsia="Times New Roman" w:hAnsi="Arial" w:cs="Arial"/>
                                                    <w:b/>
                                                    <w:bCs/>
                                                    <w:color w:val="000000"/>
                                                    <w:sz w:val="21"/>
                                                    <w:szCs w:val="21"/>
                                                  </w:rPr>
                                                  <w:t>Iredell Hall of Justice</w:t>
                                                </w:r>
                                                <w:r w:rsidRPr="00B51E5F">
                                                  <w:rPr>
                                                    <w:rFonts w:ascii="Arial" w:eastAsia="Times New Roman" w:hAnsi="Arial" w:cs="Arial"/>
                                                    <w:color w:val="000000"/>
                                                    <w:sz w:val="21"/>
                                                    <w:szCs w:val="21"/>
                                                  </w:rPr>
                                                  <w:t xml:space="preserve"> in his hometown in North Carolina.</w:t>
                                                </w:r>
                                              </w:p>
                                            </w:tc>
                                          </w:tr>
                                        </w:tbl>
                                        <w:p w14:paraId="274C9C1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6D9D81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888649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460AAB4"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344E6FBB"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46ED8104" w14:textId="77777777">
                                                        <w:trPr>
                                                          <w:trHeight w:val="15"/>
                                                          <w:jc w:val="center"/>
                                                        </w:trPr>
                                                        <w:tc>
                                                          <w:tcPr>
                                                            <w:tcW w:w="0" w:type="auto"/>
                                                            <w:shd w:val="clear" w:color="auto" w:fill="003366"/>
                                                            <w:vAlign w:val="center"/>
                                                            <w:hideMark/>
                                                          </w:tcPr>
                                                          <w:p w14:paraId="6E442287"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53C13F3A" wp14:editId="37A3727B">
                                                                  <wp:extent cx="45720" cy="76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07B468E"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02130FA"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B81AAF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3883B7F"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5655"/>
                                      <w:gridCol w:w="3045"/>
                                    </w:tblGrid>
                                    <w:tr w:rsidR="00B51E5F" w:rsidRPr="00B51E5F" w14:paraId="4FDD1FAB" w14:textId="77777777">
                                      <w:trPr>
                                        <w:jc w:val="center"/>
                                      </w:trPr>
                                      <w:tc>
                                        <w:tcPr>
                                          <w:tcW w:w="3250" w:type="pct"/>
                                          <w:hideMark/>
                                        </w:tcPr>
                                        <w:tbl>
                                          <w:tblPr>
                                            <w:tblW w:w="5000" w:type="pct"/>
                                            <w:tblCellMar>
                                              <w:left w:w="0" w:type="dxa"/>
                                              <w:right w:w="0" w:type="dxa"/>
                                            </w:tblCellMar>
                                            <w:tblLook w:val="04A0" w:firstRow="1" w:lastRow="0" w:firstColumn="1" w:lastColumn="0" w:noHBand="0" w:noVBand="1"/>
                                          </w:tblPr>
                                          <w:tblGrid>
                                            <w:gridCol w:w="5655"/>
                                          </w:tblGrid>
                                          <w:tr w:rsidR="00B51E5F" w:rsidRPr="00B51E5F" w14:paraId="073DD9E1" w14:textId="77777777">
                                            <w:tc>
                                              <w:tcPr>
                                                <w:tcW w:w="0" w:type="auto"/>
                                                <w:tcMar>
                                                  <w:top w:w="150" w:type="dxa"/>
                                                  <w:left w:w="300" w:type="dxa"/>
                                                  <w:bottom w:w="150" w:type="dxa"/>
                                                  <w:right w:w="150" w:type="dxa"/>
                                                </w:tcMar>
                                                <w:hideMark/>
                                              </w:tcPr>
                                              <w:p w14:paraId="1C5F188F" w14:textId="77777777" w:rsidR="00B51E5F" w:rsidRPr="00B51E5F" w:rsidRDefault="00B51E5F" w:rsidP="00B51E5F">
                                                <w:pPr>
                                                  <w:spacing w:after="0" w:line="240" w:lineRule="auto"/>
                                                  <w:rPr>
                                                    <w:rFonts w:ascii="Arial" w:eastAsia="Times New Roman" w:hAnsi="Arial" w:cs="Arial"/>
                                                    <w:b/>
                                                    <w:bCs/>
                                                    <w:color w:val="C80452"/>
                                                    <w:sz w:val="24"/>
                                                    <w:szCs w:val="24"/>
                                                  </w:rPr>
                                                </w:pPr>
                                                <w:r w:rsidRPr="00B51E5F">
                                                  <w:rPr>
                                                    <w:rFonts w:ascii="Arial" w:eastAsia="Times New Roman" w:hAnsi="Arial" w:cs="Arial"/>
                                                    <w:b/>
                                                    <w:bCs/>
                                                    <w:color w:val="000000"/>
                                                    <w:sz w:val="21"/>
                                                    <w:szCs w:val="21"/>
                                                  </w:rPr>
                                                  <w:t>NYC Mayor De Blasio Commemorates Juneteenth with New Racial Justice and Reconciliation Commission </w:t>
                                                </w:r>
                                              </w:p>
                                            </w:tc>
                                          </w:tr>
                                          <w:tr w:rsidR="00B51E5F" w:rsidRPr="00B51E5F" w14:paraId="30E08406" w14:textId="77777777">
                                            <w:tc>
                                              <w:tcPr>
                                                <w:tcW w:w="0" w:type="auto"/>
                                                <w:tcMar>
                                                  <w:top w:w="150" w:type="dxa"/>
                                                  <w:left w:w="300" w:type="dxa"/>
                                                  <w:bottom w:w="150" w:type="dxa"/>
                                                  <w:right w:w="150" w:type="dxa"/>
                                                </w:tcMar>
                                                <w:hideMark/>
                                              </w:tcPr>
                                              <w:p w14:paraId="6ADC3B7E"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New York City</w:t>
                                                </w:r>
                                                <w:r w:rsidRPr="00B51E5F">
                                                  <w:rPr>
                                                    <w:rFonts w:ascii="Arial" w:eastAsia="Times New Roman" w:hAnsi="Arial" w:cs="Arial"/>
                                                    <w:color w:val="000000"/>
                                                    <w:sz w:val="21"/>
                                                    <w:szCs w:val="21"/>
                                                  </w:rPr>
                                                  <w:t xml:space="preserve"> will undergo a truth and reconciliation process. </w:t>
                                                </w:r>
                                                <w:hyperlink r:id="rId31"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000000"/>
                                                    <w:sz w:val="21"/>
                                                    <w:szCs w:val="21"/>
                                                  </w:rPr>
                                                  <w:t xml:space="preserve"> to read the announcement. </w:t>
                                                </w:r>
                                              </w:p>
                                              <w:p w14:paraId="1DE337CD"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Tahoma" w:eastAsia="Times New Roman" w:hAnsi="Tahoma" w:cs="Tahoma"/>
                                                    <w:color w:val="000000"/>
                                                    <w:sz w:val="21"/>
                                                    <w:szCs w:val="21"/>
                                                  </w:rPr>
                                                  <w:t>﻿</w:t>
                                                </w:r>
                                              </w:p>
                                            </w:tc>
                                          </w:tr>
                                        </w:tbl>
                                        <w:p w14:paraId="303597C6"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1750" w:type="pct"/>
                                          <w:hideMark/>
                                        </w:tcPr>
                                        <w:tbl>
                                          <w:tblPr>
                                            <w:tblW w:w="5000" w:type="pct"/>
                                            <w:tblCellMar>
                                              <w:left w:w="0" w:type="dxa"/>
                                              <w:right w:w="0" w:type="dxa"/>
                                            </w:tblCellMar>
                                            <w:tblLook w:val="04A0" w:firstRow="1" w:lastRow="0" w:firstColumn="1" w:lastColumn="0" w:noHBand="0" w:noVBand="1"/>
                                          </w:tblPr>
                                          <w:tblGrid>
                                            <w:gridCol w:w="3045"/>
                                          </w:tblGrid>
                                          <w:tr w:rsidR="00B51E5F" w:rsidRPr="00B51E5F" w14:paraId="58EFA505" w14:textId="77777777">
                                            <w:tc>
                                              <w:tcPr>
                                                <w:tcW w:w="0" w:type="auto"/>
                                                <w:hideMark/>
                                              </w:tcPr>
                                              <w:p w14:paraId="130C463F"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146BAD6E" wp14:editId="01E91926">
                                                      <wp:extent cx="1234440" cy="1234440"/>
                                                      <wp:effectExtent l="0" t="0" r="3810" b="3810"/>
                                                      <wp:docPr id="82" name="Picture 8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r>
                                        </w:tbl>
                                        <w:p w14:paraId="7C9A8B40"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114C20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6668DD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34F966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2DCA8BE" w14:textId="77777777">
                                                  <w:trPr>
                                                    <w:trHeight w:val="15"/>
                                                    <w:jc w:val="center"/>
                                                  </w:trPr>
                                                  <w:tc>
                                                    <w:tcPr>
                                                      <w:tcW w:w="5000" w:type="pct"/>
                                                      <w:tcMar>
                                                        <w:top w:w="0" w:type="dxa"/>
                                                        <w:left w:w="0" w:type="dxa"/>
                                                        <w:bottom w:w="450" w:type="dxa"/>
                                                        <w:right w:w="0" w:type="dxa"/>
                                                      </w:tcMar>
                                                      <w:hideMark/>
                                                    </w:tcPr>
                                                    <w:p w14:paraId="4465723F"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66768585" wp14:editId="6BED1A6E">
                                                            <wp:extent cx="45720" cy="76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64229EF"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F4A09CA"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75B08C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E736D08" w14:textId="77777777">
                                      <w:trPr>
                                        <w:jc w:val="center"/>
                                        <w:hidden/>
                                      </w:trPr>
                                      <w:tc>
                                        <w:tcPr>
                                          <w:tcW w:w="0" w:type="auto"/>
                                          <w:vAlign w:val="center"/>
                                          <w:hideMark/>
                                        </w:tcPr>
                                        <w:p w14:paraId="6A6BA3AF" w14:textId="77777777" w:rsidR="00B51E5F" w:rsidRPr="00B51E5F" w:rsidRDefault="00B51E5F" w:rsidP="00B51E5F">
                                          <w:pPr>
                                            <w:spacing w:after="0" w:line="240" w:lineRule="auto"/>
                                            <w:rPr>
                                              <w:rFonts w:ascii="Calibri" w:eastAsia="Times New Roman" w:hAnsi="Calibri" w:cs="Calibri"/>
                                              <w:vanish/>
                                            </w:rPr>
                                          </w:pPr>
                                        </w:p>
                                      </w:tc>
                                    </w:tr>
                                  </w:tbl>
                                  <w:p w14:paraId="6D2A9A6E"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1A73D6C" w14:textId="77777777">
                                      <w:trPr>
                                        <w:jc w:val="center"/>
                                        <w:hidden/>
                                      </w:trPr>
                                      <w:tc>
                                        <w:tcPr>
                                          <w:tcW w:w="0" w:type="auto"/>
                                          <w:vAlign w:val="center"/>
                                          <w:hideMark/>
                                        </w:tcPr>
                                        <w:p w14:paraId="16735597" w14:textId="77777777" w:rsidR="00B51E5F" w:rsidRPr="00B51E5F" w:rsidRDefault="00B51E5F" w:rsidP="00B51E5F">
                                          <w:pPr>
                                            <w:spacing w:after="0" w:line="240" w:lineRule="auto"/>
                                            <w:rPr>
                                              <w:rFonts w:ascii="Calibri" w:eastAsia="Times New Roman" w:hAnsi="Calibri" w:cs="Calibri"/>
                                              <w:vanish/>
                                            </w:rPr>
                                          </w:pPr>
                                        </w:p>
                                      </w:tc>
                                    </w:tr>
                                  </w:tbl>
                                  <w:p w14:paraId="67EC4195"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03CFA97" w14:textId="77777777">
                                      <w:trPr>
                                        <w:jc w:val="center"/>
                                      </w:trPr>
                                      <w:tc>
                                        <w:tcPr>
                                          <w:tcW w:w="5000" w:type="pct"/>
                                          <w:shd w:val="clear" w:color="auto" w:fill="00395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55C8429" w14:textId="77777777">
                                            <w:tc>
                                              <w:tcPr>
                                                <w:tcW w:w="0" w:type="auto"/>
                                                <w:tcMar>
                                                  <w:top w:w="150" w:type="dxa"/>
                                                  <w:left w:w="300" w:type="dxa"/>
                                                  <w:bottom w:w="150" w:type="dxa"/>
                                                  <w:right w:w="300" w:type="dxa"/>
                                                </w:tcMar>
                                                <w:hideMark/>
                                              </w:tcPr>
                                              <w:p w14:paraId="6D9CD9CD"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Arial" w:eastAsia="Times New Roman" w:hAnsi="Arial" w:cs="Arial"/>
                                                    <w:b/>
                                                    <w:bCs/>
                                                    <w:color w:val="FFFFFF"/>
                                                    <w:sz w:val="30"/>
                                                    <w:szCs w:val="30"/>
                                                  </w:rPr>
                                                  <w:t>Racial Equity Webinar Series</w:t>
                                                </w:r>
                                              </w:p>
                                            </w:tc>
                                          </w:tr>
                                        </w:tbl>
                                        <w:p w14:paraId="3946E7F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E665E3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314E2F8"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CC5FD8C" w14:textId="77777777">
                                            <w:tc>
                                              <w:tcPr>
                                                <w:tcW w:w="0" w:type="auto"/>
                                                <w:tcMar>
                                                  <w:top w:w="150" w:type="dxa"/>
                                                  <w:left w:w="300" w:type="dxa"/>
                                                  <w:bottom w:w="150" w:type="dxa"/>
                                                  <w:right w:w="300" w:type="dxa"/>
                                                </w:tcMar>
                                              </w:tcPr>
                                              <w:p w14:paraId="6839BC25" w14:textId="77777777" w:rsidR="00B51E5F" w:rsidRPr="00B51E5F" w:rsidRDefault="00B51E5F" w:rsidP="00B51E5F">
                                                <w:pPr>
                                                  <w:spacing w:after="0" w:line="240" w:lineRule="auto"/>
                                                  <w:rPr>
                                                    <w:rFonts w:ascii="Arial" w:eastAsia="Times New Roman" w:hAnsi="Arial" w:cs="Arial"/>
                                                    <w:color w:val="000000"/>
                                                    <w:sz w:val="21"/>
                                                    <w:szCs w:val="21"/>
                                                  </w:rPr>
                                                </w:pPr>
                                              </w:p>
                                              <w:p w14:paraId="09F3D8FF"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Centering Racial Equity in Housing Needs with the National Alliance to End Homelessness</w:t>
                                                </w:r>
                                              </w:p>
                                              <w:p w14:paraId="6AD86448" w14:textId="77777777" w:rsidR="00B51E5F" w:rsidRPr="00B51E5F" w:rsidRDefault="00B51E5F" w:rsidP="00B51E5F">
                                                <w:pPr>
                                                  <w:spacing w:after="0" w:line="240" w:lineRule="auto"/>
                                                  <w:rPr>
                                                    <w:rFonts w:ascii="Arial" w:eastAsia="Times New Roman" w:hAnsi="Arial" w:cs="Arial"/>
                                                    <w:color w:val="000000"/>
                                                    <w:sz w:val="21"/>
                                                    <w:szCs w:val="21"/>
                                                  </w:rPr>
                                                </w:pPr>
                                              </w:p>
                                              <w:p w14:paraId="0A8C2076"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 xml:space="preserve">July 22nd, 2:00pm ET/1:00pm CT/12:00pm MT/11:00am PT </w:t>
                                                </w:r>
                                                <w:proofErr w:type="gramStart"/>
                                                <w:r w:rsidRPr="00B51E5F">
                                                  <w:rPr>
                                                    <w:rFonts w:ascii="Arial" w:eastAsia="Times New Roman" w:hAnsi="Arial" w:cs="Arial"/>
                                                    <w:color w:val="030303"/>
                                                    <w:sz w:val="21"/>
                                                    <w:szCs w:val="21"/>
                                                  </w:rPr>
                                                  <w:t>The</w:t>
                                                </w:r>
                                                <w:proofErr w:type="gramEnd"/>
                                                <w:r w:rsidRPr="00B51E5F">
                                                  <w:rPr>
                                                    <w:rFonts w:ascii="Arial" w:eastAsia="Times New Roman" w:hAnsi="Arial" w:cs="Arial"/>
                                                    <w:color w:val="030303"/>
                                                    <w:sz w:val="21"/>
                                                    <w:szCs w:val="21"/>
                                                  </w:rPr>
                                                  <w:t xml:space="preserve"> NAEH provides an overview of housing needs with the COVID-19 framework and discussed why race equity is at the center of responses and steps that programs and localities can take.</w:t>
                                                </w:r>
                                                <w:r w:rsidRPr="00B51E5F">
                                                  <w:rPr>
                                                    <w:rFonts w:ascii="Arial" w:eastAsia="Times New Roman" w:hAnsi="Arial" w:cs="Arial"/>
                                                    <w:color w:val="000000"/>
                                                    <w:sz w:val="21"/>
                                                    <w:szCs w:val="21"/>
                                                  </w:rPr>
                                                  <w:t xml:space="preserve"> </w:t>
                                                </w:r>
                                              </w:p>
                                            </w:tc>
                                          </w:tr>
                                        </w:tbl>
                                        <w:p w14:paraId="129CC3EC"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353FA57"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766E0E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2F3C2CA"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100"/>
                                                </w:tblGrid>
                                                <w:tr w:rsidR="00B51E5F" w:rsidRPr="00B51E5F" w14:paraId="5F45954E" w14:textId="77777777">
                                                  <w:tc>
                                                    <w:tcPr>
                                                      <w:tcW w:w="0" w:type="auto"/>
                                                      <w:tcMar>
                                                        <w:top w:w="0" w:type="dxa"/>
                                                        <w:left w:w="0" w:type="dxa"/>
                                                        <w:bottom w:w="0" w:type="dxa"/>
                                                        <w:right w:w="0" w:type="dxa"/>
                                                      </w:tcMar>
                                                      <w:hideMark/>
                                                    </w:tcPr>
                                                    <w:tbl>
                                                      <w:tblPr>
                                                        <w:tblW w:w="0" w:type="auto"/>
                                                        <w:jc w:val="center"/>
                                                        <w:shd w:val="clear" w:color="auto" w:fill="C80452"/>
                                                        <w:tblCellMar>
                                                          <w:left w:w="0" w:type="dxa"/>
                                                          <w:right w:w="0" w:type="dxa"/>
                                                        </w:tblCellMar>
                                                        <w:tblLook w:val="04A0" w:firstRow="1" w:lastRow="0" w:firstColumn="1" w:lastColumn="0" w:noHBand="0" w:noVBand="1"/>
                                                      </w:tblPr>
                                                      <w:tblGrid>
                                                        <w:gridCol w:w="3518"/>
                                                      </w:tblGrid>
                                                      <w:tr w:rsidR="00B51E5F" w:rsidRPr="00B51E5F" w14:paraId="60A40689" w14:textId="77777777">
                                                        <w:trPr>
                                                          <w:jc w:val="center"/>
                                                        </w:trPr>
                                                        <w:tc>
                                                          <w:tcPr>
                                                            <w:tcW w:w="0" w:type="auto"/>
                                                            <w:shd w:val="clear" w:color="auto" w:fill="C80452"/>
                                                            <w:tcMar>
                                                              <w:top w:w="135" w:type="dxa"/>
                                                              <w:left w:w="225" w:type="dxa"/>
                                                              <w:bottom w:w="150" w:type="dxa"/>
                                                              <w:right w:w="225" w:type="dxa"/>
                                                            </w:tcMar>
                                                            <w:hideMark/>
                                                          </w:tcPr>
                                                          <w:p w14:paraId="77B7C8EC"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33" w:history="1">
                                                              <w:r w:rsidRPr="00B51E5F">
                                                                <w:rPr>
                                                                  <w:rFonts w:ascii="Arial" w:eastAsia="Times New Roman" w:hAnsi="Arial" w:cs="Arial"/>
                                                                  <w:b/>
                                                                  <w:bCs/>
                                                                  <w:color w:val="FFFFFF"/>
                                                                  <w:sz w:val="24"/>
                                                                  <w:szCs w:val="24"/>
                                                                  <w:u w:val="single"/>
                                                                </w:rPr>
                                                                <w:t>View Slides and Recording</w:t>
                                                              </w:r>
                                                            </w:hyperlink>
                                                          </w:p>
                                                        </w:tc>
                                                      </w:tr>
                                                    </w:tbl>
                                                    <w:p w14:paraId="0F9B98E7"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B7DC4CE"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C84A2D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0CEC18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11DF55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40ACC64"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7AA7A57C"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219354AB" w14:textId="77777777">
                                                        <w:trPr>
                                                          <w:trHeight w:val="15"/>
                                                          <w:jc w:val="center"/>
                                                        </w:trPr>
                                                        <w:tc>
                                                          <w:tcPr>
                                                            <w:tcW w:w="0" w:type="auto"/>
                                                            <w:shd w:val="clear" w:color="auto" w:fill="003366"/>
                                                            <w:vAlign w:val="center"/>
                                                            <w:hideMark/>
                                                          </w:tcPr>
                                                          <w:p w14:paraId="36E2458F"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021BDA03" wp14:editId="018755DF">
                                                                  <wp:extent cx="45720" cy="76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C23F62B"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C848C66"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D50000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55AF569"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AD349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48"/>
                                            <w:gridCol w:w="4349"/>
                                          </w:tblGrid>
                                          <w:tr w:rsidR="00B51E5F" w:rsidRPr="00B51E5F" w14:paraId="1DBAF0E9" w14:textId="77777777">
                                            <w:tc>
                                              <w:tcPr>
                                                <w:tcW w:w="2500" w:type="pct"/>
                                                <w:tcBorders>
                                                  <w:top w:val="nil"/>
                                                  <w:left w:val="nil"/>
                                                  <w:bottom w:val="nil"/>
                                                  <w:right w:val="single" w:sz="6" w:space="0" w:color="003366"/>
                                                </w:tcBorders>
                                              </w:tcPr>
                                              <w:tbl>
                                                <w:tblPr>
                                                  <w:tblW w:w="5000" w:type="pct"/>
                                                  <w:tblCellMar>
                                                    <w:left w:w="0" w:type="dxa"/>
                                                    <w:right w:w="0" w:type="dxa"/>
                                                  </w:tblCellMar>
                                                  <w:tblLook w:val="04A0" w:firstRow="1" w:lastRow="0" w:firstColumn="1" w:lastColumn="0" w:noHBand="0" w:noVBand="1"/>
                                                </w:tblPr>
                                                <w:tblGrid>
                                                  <w:gridCol w:w="4340"/>
                                                </w:tblGrid>
                                                <w:tr w:rsidR="00B51E5F" w:rsidRPr="00B51E5F" w14:paraId="23BA7B0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340"/>
                                                      </w:tblGrid>
                                                      <w:tr w:rsidR="00B51E5F" w:rsidRPr="00B51E5F" w14:paraId="0623F412" w14:textId="77777777">
                                                        <w:trPr>
                                                          <w:trHeight w:val="15"/>
                                                          <w:jc w:val="center"/>
                                                        </w:trPr>
                                                        <w:tc>
                                                          <w:tcPr>
                                                            <w:tcW w:w="5000" w:type="pct"/>
                                                            <w:tcMar>
                                                              <w:top w:w="0" w:type="dxa"/>
                                                              <w:left w:w="0" w:type="dxa"/>
                                                              <w:bottom w:w="225" w:type="dxa"/>
                                                              <w:right w:w="0" w:type="dxa"/>
                                                            </w:tcMar>
                                                            <w:hideMark/>
                                                          </w:tcPr>
                                                          <w:p w14:paraId="7D8583F3"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3FF60902" wp14:editId="5CC456A7">
                                                                  <wp:extent cx="45720" cy="76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C571482"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r w:rsidR="00B51E5F" w:rsidRPr="00B51E5F" w14:paraId="3FEFC1AF" w14:textId="77777777">
                                                  <w:tc>
                                                    <w:tcPr>
                                                      <w:tcW w:w="0" w:type="auto"/>
                                                      <w:tcMar>
                                                        <w:top w:w="150" w:type="dxa"/>
                                                        <w:left w:w="300" w:type="dxa"/>
                                                        <w:bottom w:w="150" w:type="dxa"/>
                                                        <w:right w:w="300" w:type="dxa"/>
                                                      </w:tcMar>
                                                    </w:tcPr>
                                                    <w:p w14:paraId="440E46B5"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i/>
                                                          <w:iCs/>
                                                          <w:color w:val="000000"/>
                                                          <w:sz w:val="21"/>
                                                          <w:szCs w:val="21"/>
                                                        </w:rPr>
                                                        <w:t xml:space="preserve">Is it possible to make 2020 suck any less? </w:t>
                                                      </w:r>
                                                      <w:r w:rsidRPr="00B51E5F">
                                                        <w:rPr>
                                                          <w:rFonts w:ascii="Arial" w:eastAsia="Times New Roman" w:hAnsi="Arial" w:cs="Arial"/>
                                                          <w:b/>
                                                          <w:bCs/>
                                                          <w:color w:val="000000"/>
                                                          <w:sz w:val="21"/>
                                                          <w:szCs w:val="21"/>
                                                        </w:rPr>
                                                        <w:t xml:space="preserve">Fireside Chat with Vu Le </w:t>
                                                      </w:r>
                                                    </w:p>
                                                    <w:p w14:paraId="72BB6A10" w14:textId="77777777" w:rsidR="00B51E5F" w:rsidRPr="00B51E5F" w:rsidRDefault="00B51E5F" w:rsidP="00B51E5F">
                                                      <w:pPr>
                                                        <w:spacing w:after="0" w:line="240" w:lineRule="auto"/>
                                                        <w:rPr>
                                                          <w:rFonts w:ascii="Arial" w:eastAsia="Times New Roman" w:hAnsi="Arial" w:cs="Arial"/>
                                                          <w:color w:val="000000"/>
                                                          <w:sz w:val="21"/>
                                                          <w:szCs w:val="21"/>
                                                        </w:rPr>
                                                      </w:pPr>
                                                    </w:p>
                                                    <w:p w14:paraId="1AE0DFA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August 5th, 2:00pm ET/1:00pm CT/12:00pm MT/11:00am PT:</w:t>
                                                      </w:r>
                                                      <w:r w:rsidRPr="00B51E5F">
                                                        <w:rPr>
                                                          <w:rFonts w:ascii="Arial" w:eastAsia="Times New Roman" w:hAnsi="Arial" w:cs="Arial"/>
                                                          <w:color w:val="000000"/>
                                                          <w:sz w:val="21"/>
                                                          <w:szCs w:val="21"/>
                                                        </w:rPr>
                                                        <w:t xml:space="preserve"> During </w:t>
                                                      </w:r>
                                                      <w:r w:rsidRPr="00B51E5F">
                                                        <w:rPr>
                                                          <w:rFonts w:ascii="Arial" w:eastAsia="Times New Roman" w:hAnsi="Arial" w:cs="Arial"/>
                                                          <w:color w:val="000000"/>
                                                          <w:sz w:val="21"/>
                                                          <w:szCs w:val="21"/>
                                                        </w:rPr>
                                                        <w:lastRenderedPageBreak/>
                                                        <w:t xml:space="preserve">these difficult times, join us for a webinar event with Vu Le who knows how to bring a sense of humor to the nonprofit world, while we discuss equity among leadership and navigating barriers to justice. Check out his work and </w:t>
                                                      </w:r>
                                                      <w:hyperlink r:id="rId34" w:tgtFrame="_blank" w:history="1">
                                                        <w:r w:rsidRPr="00B51E5F">
                                                          <w:rPr>
                                                            <w:rFonts w:ascii="Arial" w:eastAsia="Times New Roman" w:hAnsi="Arial" w:cs="Arial"/>
                                                            <w:b/>
                                                            <w:bCs/>
                                                            <w:color w:val="0000FF"/>
                                                            <w:sz w:val="21"/>
                                                            <w:szCs w:val="21"/>
                                                            <w:u w:val="single"/>
                                                          </w:rPr>
                                                          <w:t>website</w:t>
                                                        </w:r>
                                                      </w:hyperlink>
                                                      <w:r w:rsidRPr="00B51E5F">
                                                        <w:rPr>
                                                          <w:rFonts w:ascii="Arial" w:eastAsia="Times New Roman" w:hAnsi="Arial" w:cs="Arial"/>
                                                          <w:color w:val="0000FF"/>
                                                          <w:sz w:val="21"/>
                                                          <w:szCs w:val="21"/>
                                                        </w:rPr>
                                                        <w:t>.</w:t>
                                                      </w:r>
                                                      <w:r w:rsidRPr="00B51E5F">
                                                        <w:rPr>
                                                          <w:rFonts w:ascii="Arial" w:eastAsia="Times New Roman" w:hAnsi="Arial" w:cs="Arial"/>
                                                          <w:color w:val="000000"/>
                                                          <w:sz w:val="21"/>
                                                          <w:szCs w:val="21"/>
                                                        </w:rPr>
                                                        <w:t xml:space="preserve"> </w:t>
                                                      </w:r>
                                                    </w:p>
                                                  </w:tc>
                                                </w:tr>
                                              </w:tbl>
                                              <w:p w14:paraId="6BE63821" w14:textId="77777777" w:rsidR="00B51E5F" w:rsidRPr="00B51E5F" w:rsidRDefault="00B51E5F" w:rsidP="00B51E5F">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4340"/>
                                                </w:tblGrid>
                                                <w:tr w:rsidR="00B51E5F" w:rsidRPr="00B51E5F" w14:paraId="6AFC5A13"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740"/>
                                                      </w:tblGrid>
                                                      <w:tr w:rsidR="00B51E5F" w:rsidRPr="00B51E5F" w14:paraId="1FFC6C02" w14:textId="77777777">
                                                        <w:tc>
                                                          <w:tcPr>
                                                            <w:tcW w:w="0" w:type="auto"/>
                                                            <w:tcMar>
                                                              <w:top w:w="0" w:type="dxa"/>
                                                              <w:left w:w="0" w:type="dxa"/>
                                                              <w:bottom w:w="0" w:type="dxa"/>
                                                              <w:right w:w="0" w:type="dxa"/>
                                                            </w:tcMar>
                                                            <w:hideMark/>
                                                          </w:tcPr>
                                                          <w:tbl>
                                                            <w:tblPr>
                                                              <w:tblW w:w="0" w:type="auto"/>
                                                              <w:jc w:val="center"/>
                                                              <w:shd w:val="clear" w:color="auto" w:fill="C80452"/>
                                                              <w:tblCellMar>
                                                                <w:left w:w="0" w:type="dxa"/>
                                                                <w:right w:w="0" w:type="dxa"/>
                                                              </w:tblCellMar>
                                                              <w:tblLook w:val="04A0" w:firstRow="1" w:lastRow="0" w:firstColumn="1" w:lastColumn="0" w:noHBand="0" w:noVBand="1"/>
                                                            </w:tblPr>
                                                            <w:tblGrid>
                                                              <w:gridCol w:w="1411"/>
                                                            </w:tblGrid>
                                                            <w:tr w:rsidR="00B51E5F" w:rsidRPr="00B51E5F" w14:paraId="0EB96CEB" w14:textId="77777777">
                                                              <w:trPr>
                                                                <w:jc w:val="center"/>
                                                              </w:trPr>
                                                              <w:tc>
                                                                <w:tcPr>
                                                                  <w:tcW w:w="0" w:type="auto"/>
                                                                  <w:shd w:val="clear" w:color="auto" w:fill="C80452"/>
                                                                  <w:tcMar>
                                                                    <w:top w:w="135" w:type="dxa"/>
                                                                    <w:left w:w="225" w:type="dxa"/>
                                                                    <w:bottom w:w="150" w:type="dxa"/>
                                                                    <w:right w:w="225" w:type="dxa"/>
                                                                  </w:tcMar>
                                                                  <w:hideMark/>
                                                                </w:tcPr>
                                                                <w:p w14:paraId="7A0436DB"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35" w:history="1">
                                                                    <w:r w:rsidRPr="00B51E5F">
                                                                      <w:rPr>
                                                                        <w:rFonts w:ascii="Arial" w:eastAsia="Times New Roman" w:hAnsi="Arial" w:cs="Arial"/>
                                                                        <w:b/>
                                                                        <w:bCs/>
                                                                        <w:color w:val="FFFFFF"/>
                                                                        <w:sz w:val="24"/>
                                                                        <w:szCs w:val="24"/>
                                                                        <w:u w:val="single"/>
                                                                      </w:rPr>
                                                                      <w:t>Register</w:t>
                                                                    </w:r>
                                                                  </w:hyperlink>
                                                                </w:p>
                                                              </w:tc>
                                                            </w:tr>
                                                          </w:tbl>
                                                          <w:p w14:paraId="7A94227F"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1C8449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E188974"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2500" w:type="pct"/>
                                                <w:tcBorders>
                                                  <w:top w:val="nil"/>
                                                  <w:left w:val="nil"/>
                                                  <w:bottom w:val="nil"/>
                                                  <w:right w:val="single" w:sz="2" w:space="0" w:color="FFFFFF"/>
                                                </w:tcBorders>
                                              </w:tcPr>
                                              <w:tbl>
                                                <w:tblPr>
                                                  <w:tblW w:w="5000" w:type="pct"/>
                                                  <w:tblCellMar>
                                                    <w:left w:w="0" w:type="dxa"/>
                                                    <w:right w:w="0" w:type="dxa"/>
                                                  </w:tblCellMar>
                                                  <w:tblLook w:val="04A0" w:firstRow="1" w:lastRow="0" w:firstColumn="1" w:lastColumn="0" w:noHBand="0" w:noVBand="1"/>
                                                </w:tblPr>
                                                <w:tblGrid>
                                                  <w:gridCol w:w="4339"/>
                                                </w:tblGrid>
                                                <w:tr w:rsidR="00B51E5F" w:rsidRPr="00B51E5F" w14:paraId="3AF5F4B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339"/>
                                                      </w:tblGrid>
                                                      <w:tr w:rsidR="00B51E5F" w:rsidRPr="00B51E5F" w14:paraId="3BE77A6D" w14:textId="77777777">
                                                        <w:trPr>
                                                          <w:trHeight w:val="15"/>
                                                          <w:jc w:val="center"/>
                                                        </w:trPr>
                                                        <w:tc>
                                                          <w:tcPr>
                                                            <w:tcW w:w="5000" w:type="pct"/>
                                                            <w:tcMar>
                                                              <w:top w:w="0" w:type="dxa"/>
                                                              <w:left w:w="0" w:type="dxa"/>
                                                              <w:bottom w:w="225" w:type="dxa"/>
                                                              <w:right w:w="0" w:type="dxa"/>
                                                            </w:tcMar>
                                                            <w:hideMark/>
                                                          </w:tcPr>
                                                          <w:p w14:paraId="3E5E1F67"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lastRenderedPageBreak/>
                                                              <w:drawing>
                                                                <wp:inline distT="0" distB="0" distL="0" distR="0" wp14:anchorId="733D35F5" wp14:editId="0E4BEA6C">
                                                                  <wp:extent cx="45720" cy="76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A50706E"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r w:rsidR="00B51E5F" w:rsidRPr="00B51E5F" w14:paraId="3064B5EE" w14:textId="77777777">
                                                  <w:tc>
                                                    <w:tcPr>
                                                      <w:tcW w:w="0" w:type="auto"/>
                                                      <w:tcMar>
                                                        <w:top w:w="150" w:type="dxa"/>
                                                        <w:left w:w="300" w:type="dxa"/>
                                                        <w:bottom w:w="150" w:type="dxa"/>
                                                        <w:right w:w="300" w:type="dxa"/>
                                                      </w:tcMar>
                                                      <w:hideMark/>
                                                    </w:tcPr>
                                                    <w:p w14:paraId="08B9F8A2"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Applying the Racial Equity Lens to This Moment: A Resource Tour</w:t>
                                                      </w:r>
                                                    </w:p>
                                                    <w:p w14:paraId="618424C2"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Tahoma" w:eastAsia="Times New Roman" w:hAnsi="Tahoma" w:cs="Tahoma"/>
                                                          <w:b/>
                                                          <w:bCs/>
                                                          <w:color w:val="000000"/>
                                                          <w:sz w:val="21"/>
                                                          <w:szCs w:val="21"/>
                                                        </w:rPr>
                                                        <w:t>﻿</w:t>
                                                      </w:r>
                                                    </w:p>
                                                    <w:p w14:paraId="2583126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August 12th, 2:00pm ET/1:00pm CT/12:00pm MT/11:00am PT</w:t>
                                                      </w:r>
                                                      <w:r w:rsidRPr="00B51E5F">
                                                        <w:rPr>
                                                          <w:rFonts w:ascii="Arial" w:eastAsia="Times New Roman" w:hAnsi="Arial" w:cs="Arial"/>
                                                          <w:color w:val="000000"/>
                                                          <w:sz w:val="21"/>
                                                          <w:szCs w:val="21"/>
                                                        </w:rPr>
                                                        <w:t xml:space="preserve">: Join the </w:t>
                                                      </w:r>
                                                      <w:r w:rsidRPr="00B51E5F">
                                                        <w:rPr>
                                                          <w:rFonts w:ascii="Arial" w:eastAsia="Times New Roman" w:hAnsi="Arial" w:cs="Arial"/>
                                                          <w:color w:val="000000"/>
                                                          <w:sz w:val="21"/>
                                                          <w:szCs w:val="21"/>
                                                        </w:rPr>
                                                        <w:lastRenderedPageBreak/>
                                                        <w:t xml:space="preserve">Partnership as we navigate new resources that are available to advance racial equity in our organizations and our communities. </w:t>
                                                      </w:r>
                                                    </w:p>
                                                  </w:tc>
                                                </w:tr>
                                              </w:tbl>
                                              <w:p w14:paraId="22A44920" w14:textId="77777777" w:rsidR="00B51E5F" w:rsidRPr="00B51E5F" w:rsidRDefault="00B51E5F" w:rsidP="00B51E5F">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4339"/>
                                                </w:tblGrid>
                                                <w:tr w:rsidR="00B51E5F" w:rsidRPr="00B51E5F" w14:paraId="56960E88"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739"/>
                                                      </w:tblGrid>
                                                      <w:tr w:rsidR="00B51E5F" w:rsidRPr="00B51E5F" w14:paraId="5A7DC574" w14:textId="77777777">
                                                        <w:tc>
                                                          <w:tcPr>
                                                            <w:tcW w:w="0" w:type="auto"/>
                                                            <w:tcMar>
                                                              <w:top w:w="0" w:type="dxa"/>
                                                              <w:left w:w="0" w:type="dxa"/>
                                                              <w:bottom w:w="0" w:type="dxa"/>
                                                              <w:right w:w="0" w:type="dxa"/>
                                                            </w:tcMar>
                                                            <w:hideMark/>
                                                          </w:tcPr>
                                                          <w:tbl>
                                                            <w:tblPr>
                                                              <w:tblW w:w="0" w:type="auto"/>
                                                              <w:jc w:val="center"/>
                                                              <w:shd w:val="clear" w:color="auto" w:fill="C80452"/>
                                                              <w:tblCellMar>
                                                                <w:left w:w="0" w:type="dxa"/>
                                                                <w:right w:w="0" w:type="dxa"/>
                                                              </w:tblCellMar>
                                                              <w:tblLook w:val="04A0" w:firstRow="1" w:lastRow="0" w:firstColumn="1" w:lastColumn="0" w:noHBand="0" w:noVBand="1"/>
                                                            </w:tblPr>
                                                            <w:tblGrid>
                                                              <w:gridCol w:w="1411"/>
                                                            </w:tblGrid>
                                                            <w:tr w:rsidR="00B51E5F" w:rsidRPr="00B51E5F" w14:paraId="7D72E7C0" w14:textId="77777777">
                                                              <w:trPr>
                                                                <w:jc w:val="center"/>
                                                              </w:trPr>
                                                              <w:tc>
                                                                <w:tcPr>
                                                                  <w:tcW w:w="0" w:type="auto"/>
                                                                  <w:shd w:val="clear" w:color="auto" w:fill="C80452"/>
                                                                  <w:tcMar>
                                                                    <w:top w:w="135" w:type="dxa"/>
                                                                    <w:left w:w="225" w:type="dxa"/>
                                                                    <w:bottom w:w="150" w:type="dxa"/>
                                                                    <w:right w:w="225" w:type="dxa"/>
                                                                  </w:tcMar>
                                                                  <w:hideMark/>
                                                                </w:tcPr>
                                                                <w:p w14:paraId="1396060D"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36" w:history="1">
                                                                    <w:r w:rsidRPr="00B51E5F">
                                                                      <w:rPr>
                                                                        <w:rFonts w:ascii="Arial" w:eastAsia="Times New Roman" w:hAnsi="Arial" w:cs="Arial"/>
                                                                        <w:b/>
                                                                        <w:bCs/>
                                                                        <w:color w:val="FFFFFF"/>
                                                                        <w:sz w:val="24"/>
                                                                        <w:szCs w:val="24"/>
                                                                        <w:u w:val="single"/>
                                                                      </w:rPr>
                                                                      <w:t>Register</w:t>
                                                                    </w:r>
                                                                  </w:hyperlink>
                                                                </w:p>
                                                              </w:tc>
                                                            </w:tr>
                                                          </w:tbl>
                                                          <w:p w14:paraId="3C31B872"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260CDD6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5B8630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7B8E26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6C65E96"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B4CD12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496AC32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8C70C02" w14:textId="77777777">
                                                  <w:trPr>
                                                    <w:trHeight w:val="15"/>
                                                    <w:jc w:val="center"/>
                                                  </w:trPr>
                                                  <w:tc>
                                                    <w:tcPr>
                                                      <w:tcW w:w="5000" w:type="pct"/>
                                                      <w:tcMar>
                                                        <w:top w:w="0" w:type="dxa"/>
                                                        <w:left w:w="0" w:type="dxa"/>
                                                        <w:bottom w:w="450" w:type="dxa"/>
                                                        <w:right w:w="0" w:type="dxa"/>
                                                      </w:tcMar>
                                                      <w:hideMark/>
                                                    </w:tcPr>
                                                    <w:p w14:paraId="53276128"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16CF2CD" wp14:editId="1BAB537A">
                                                            <wp:extent cx="45720" cy="76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245F59"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FCCB51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CFFD6A7"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4E9C60A" w14:textId="77777777">
                                      <w:trPr>
                                        <w:jc w:val="center"/>
                                      </w:trPr>
                                      <w:tc>
                                        <w:tcPr>
                                          <w:tcW w:w="5000" w:type="pct"/>
                                          <w:shd w:val="clear" w:color="auto" w:fill="00395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6F22872" w14:textId="77777777">
                                            <w:tc>
                                              <w:tcPr>
                                                <w:tcW w:w="0" w:type="auto"/>
                                                <w:tcMar>
                                                  <w:top w:w="150" w:type="dxa"/>
                                                  <w:left w:w="300" w:type="dxa"/>
                                                  <w:bottom w:w="150" w:type="dxa"/>
                                                  <w:right w:w="300" w:type="dxa"/>
                                                </w:tcMar>
                                                <w:hideMark/>
                                              </w:tcPr>
                                              <w:p w14:paraId="1DDA7B38"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Tahoma" w:eastAsia="Times New Roman" w:hAnsi="Tahoma" w:cs="Tahoma"/>
                                                    <w:b/>
                                                    <w:bCs/>
                                                    <w:color w:val="FFFFFF"/>
                                                    <w:sz w:val="30"/>
                                                    <w:szCs w:val="30"/>
                                                  </w:rPr>
                                                  <w:t>﻿</w:t>
                                                </w:r>
                                                <w:r w:rsidRPr="00B51E5F">
                                                  <w:rPr>
                                                    <w:rFonts w:ascii="Arial" w:eastAsia="Times New Roman" w:hAnsi="Arial" w:cs="Arial"/>
                                                    <w:b/>
                                                    <w:bCs/>
                                                    <w:color w:val="FFFFFF"/>
                                                    <w:sz w:val="30"/>
                                                    <w:szCs w:val="30"/>
                                                  </w:rPr>
                                                  <w:t xml:space="preserve">Racial Equity Offerings at the </w:t>
                                                </w:r>
                                              </w:p>
                                              <w:p w14:paraId="61B5CFCF"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Arial" w:eastAsia="Times New Roman" w:hAnsi="Arial" w:cs="Arial"/>
                                                    <w:b/>
                                                    <w:bCs/>
                                                    <w:color w:val="FFFFFF"/>
                                                    <w:sz w:val="30"/>
                                                    <w:szCs w:val="30"/>
                                                  </w:rPr>
                                                  <w:t xml:space="preserve">Partnership's Virtual Annual Convention </w:t>
                                                </w:r>
                                              </w:p>
                                            </w:tc>
                                          </w:tr>
                                        </w:tbl>
                                        <w:p w14:paraId="630654A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75F126D"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9ABB63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CF2254A" w14:textId="77777777">
                                            <w:tc>
                                              <w:tcPr>
                                                <w:tcW w:w="0" w:type="auto"/>
                                                <w:tcMar>
                                                  <w:top w:w="150" w:type="dxa"/>
                                                  <w:left w:w="0" w:type="dxa"/>
                                                  <w:bottom w:w="150" w:type="dxa"/>
                                                  <w:right w:w="0" w:type="dxa"/>
                                                </w:tcMar>
                                                <w:hideMark/>
                                              </w:tcPr>
                                              <w:p w14:paraId="35529A31"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rPr>
                                                  <w:drawing>
                                                    <wp:inline distT="0" distB="0" distL="0" distR="0" wp14:anchorId="16AE4138" wp14:editId="3608C947">
                                                      <wp:extent cx="2133600" cy="1333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inline>
                                                  </w:drawing>
                                                </w:r>
                                              </w:p>
                                            </w:tc>
                                          </w:tr>
                                        </w:tbl>
                                        <w:p w14:paraId="308D596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B7AF245"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1172AE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C25922B" w14:textId="77777777">
                                            <w:tc>
                                              <w:tcPr>
                                                <w:tcW w:w="0" w:type="auto"/>
                                                <w:tcMar>
                                                  <w:top w:w="150" w:type="dxa"/>
                                                  <w:left w:w="300" w:type="dxa"/>
                                                  <w:bottom w:w="150" w:type="dxa"/>
                                                  <w:right w:w="300" w:type="dxa"/>
                                                </w:tcMar>
                                              </w:tcPr>
                                              <w:p w14:paraId="06ACE5B6"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 xml:space="preserve">Plenary Featuring Doctors Sampson Davis, </w:t>
                                                </w:r>
                                                <w:proofErr w:type="spellStart"/>
                                                <w:r w:rsidRPr="00B51E5F">
                                                  <w:rPr>
                                                    <w:rFonts w:ascii="Arial" w:eastAsia="Times New Roman" w:hAnsi="Arial" w:cs="Arial"/>
                                                    <w:b/>
                                                    <w:bCs/>
                                                    <w:color w:val="000000"/>
                                                    <w:sz w:val="21"/>
                                                    <w:szCs w:val="21"/>
                                                  </w:rPr>
                                                  <w:t>Rameck</w:t>
                                                </w:r>
                                                <w:proofErr w:type="spellEnd"/>
                                                <w:r w:rsidRPr="00B51E5F">
                                                  <w:rPr>
                                                    <w:rFonts w:ascii="Arial" w:eastAsia="Times New Roman" w:hAnsi="Arial" w:cs="Arial"/>
                                                    <w:b/>
                                                    <w:bCs/>
                                                    <w:color w:val="000000"/>
                                                    <w:sz w:val="21"/>
                                                    <w:szCs w:val="21"/>
                                                  </w:rPr>
                                                  <w:t xml:space="preserve"> Hunt, and George Jenkins</w:t>
                                                </w:r>
                                              </w:p>
                                              <w:p w14:paraId="31F523C7" w14:textId="77777777" w:rsidR="00B51E5F" w:rsidRPr="00B51E5F" w:rsidRDefault="00B51E5F" w:rsidP="00B51E5F">
                                                <w:pPr>
                                                  <w:spacing w:after="0" w:line="240" w:lineRule="auto"/>
                                                  <w:jc w:val="center"/>
                                                  <w:rPr>
                                                    <w:rFonts w:ascii="Arial" w:eastAsia="Times New Roman" w:hAnsi="Arial" w:cs="Arial"/>
                                                    <w:color w:val="000000"/>
                                                    <w:sz w:val="21"/>
                                                    <w:szCs w:val="21"/>
                                                  </w:rPr>
                                                </w:pPr>
                                              </w:p>
                                              <w:p w14:paraId="246A46A9"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The Three Doctors are award-winning medical doctors and authors who grew up together in Newark, New Jersey. They have achieved great success </w:t>
                                                </w:r>
                                                <w:proofErr w:type="gramStart"/>
                                                <w:r w:rsidRPr="00B51E5F">
                                                  <w:rPr>
                                                    <w:rFonts w:ascii="Arial" w:eastAsia="Times New Roman" w:hAnsi="Arial" w:cs="Arial"/>
                                                    <w:color w:val="000000"/>
                                                    <w:sz w:val="21"/>
                                                    <w:szCs w:val="21"/>
                                                  </w:rPr>
                                                  <w:t>in spite of</w:t>
                                                </w:r>
                                                <w:proofErr w:type="gramEnd"/>
                                                <w:r w:rsidRPr="00B51E5F">
                                                  <w:rPr>
                                                    <w:rFonts w:ascii="Arial" w:eastAsia="Times New Roman" w:hAnsi="Arial" w:cs="Arial"/>
                                                    <w:color w:val="000000"/>
                                                    <w:sz w:val="21"/>
                                                    <w:szCs w:val="21"/>
                                                  </w:rPr>
                                                  <w:t xml:space="preserve"> economic hardships and negative influences by making a pact to stick together, graduate from college, and become doctors. The Doctors have authored three inspiring books together about their lives: </w:t>
                                                </w:r>
                                                <w:r w:rsidRPr="00B51E5F">
                                                  <w:rPr>
                                                    <w:rFonts w:ascii="Arial" w:eastAsia="Times New Roman" w:hAnsi="Arial" w:cs="Arial"/>
                                                    <w:b/>
                                                    <w:bCs/>
                                                    <w:i/>
                                                    <w:iCs/>
                                                    <w:color w:val="000000"/>
                                                    <w:sz w:val="21"/>
                                                    <w:szCs w:val="21"/>
                                                  </w:rPr>
                                                  <w:t>The Pact</w:t>
                                                </w:r>
                                                <w:r w:rsidRPr="00B51E5F">
                                                  <w:rPr>
                                                    <w:rFonts w:ascii="Arial" w:eastAsia="Times New Roman" w:hAnsi="Arial" w:cs="Arial"/>
                                                    <w:color w:val="000000"/>
                                                    <w:sz w:val="21"/>
                                                    <w:szCs w:val="21"/>
                                                  </w:rPr>
                                                  <w:t xml:space="preserve">, for adults, and </w:t>
                                                </w:r>
                                                <w:r w:rsidRPr="00B51E5F">
                                                  <w:rPr>
                                                    <w:rFonts w:ascii="Arial" w:eastAsia="Times New Roman" w:hAnsi="Arial" w:cs="Arial"/>
                                                    <w:b/>
                                                    <w:bCs/>
                                                    <w:i/>
                                                    <w:iCs/>
                                                    <w:color w:val="000000"/>
                                                    <w:sz w:val="21"/>
                                                    <w:szCs w:val="21"/>
                                                  </w:rPr>
                                                  <w:t>We Beat the Streets</w:t>
                                                </w:r>
                                                <w:r w:rsidRPr="00B51E5F">
                                                  <w:rPr>
                                                    <w:rFonts w:ascii="Arial" w:eastAsia="Times New Roman" w:hAnsi="Arial" w:cs="Arial"/>
                                                    <w:color w:val="000000"/>
                                                    <w:sz w:val="21"/>
                                                    <w:szCs w:val="21"/>
                                                  </w:rPr>
                                                  <w:t xml:space="preserve">, for children, as well as a third book </w:t>
                                                </w:r>
                                                <w:r w:rsidRPr="00B51E5F">
                                                  <w:rPr>
                                                    <w:rFonts w:ascii="Arial" w:eastAsia="Times New Roman" w:hAnsi="Arial" w:cs="Arial"/>
                                                    <w:b/>
                                                    <w:bCs/>
                                                    <w:i/>
                                                    <w:iCs/>
                                                    <w:color w:val="000000"/>
                                                    <w:sz w:val="21"/>
                                                    <w:szCs w:val="21"/>
                                                  </w:rPr>
                                                  <w:t>The Bond</w:t>
                                                </w:r>
                                                <w:r w:rsidRPr="00B51E5F">
                                                  <w:rPr>
                                                    <w:rFonts w:ascii="Arial" w:eastAsia="Times New Roman" w:hAnsi="Arial" w:cs="Arial"/>
                                                    <w:color w:val="000000"/>
                                                    <w:sz w:val="21"/>
                                                    <w:szCs w:val="21"/>
                                                  </w:rPr>
                                                  <w:t xml:space="preserve">, highlighting fatherhood relationships. Listening to their stories literally change the narrative for the trajectory of young black lives. </w:t>
                                                </w:r>
                                                <w:hyperlink r:id="rId38"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color w:val="000000"/>
                                                    <w:sz w:val="21"/>
                                                    <w:szCs w:val="21"/>
                                                  </w:rPr>
                                                  <w:t xml:space="preserve"> to learn more. </w:t>
                                                </w:r>
                                              </w:p>
                                            </w:tc>
                                          </w:tr>
                                        </w:tbl>
                                        <w:p w14:paraId="68654E1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7923B3C"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AE3C7F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4F98CA2F"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60118569"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109F1C06" w14:textId="77777777">
                                                        <w:trPr>
                                                          <w:trHeight w:val="15"/>
                                                          <w:jc w:val="center"/>
                                                        </w:trPr>
                                                        <w:tc>
                                                          <w:tcPr>
                                                            <w:tcW w:w="0" w:type="auto"/>
                                                            <w:shd w:val="clear" w:color="auto" w:fill="003366"/>
                                                            <w:vAlign w:val="center"/>
                                                            <w:hideMark/>
                                                          </w:tcPr>
                                                          <w:p w14:paraId="3FF76309"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0A1E6AA9" wp14:editId="4BEE7BE8">
                                                                  <wp:extent cx="45720" cy="76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302DE2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B38080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3915E8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F7A4829"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631987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15DE8E44" w14:textId="77777777">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2340"/>
                                                  <w:gridCol w:w="228"/>
                                                </w:tblGrid>
                                                <w:tr w:rsidR="00B51E5F" w:rsidRPr="00B51E5F" w14:paraId="7DCEC72A" w14:textId="77777777">
                                                  <w:trPr>
                                                    <w:trHeight w:val="15"/>
                                                  </w:trPr>
                                                  <w:tc>
                                                    <w:tcPr>
                                                      <w:tcW w:w="0" w:type="auto"/>
                                                      <w:hideMark/>
                                                    </w:tcPr>
                                                    <w:p w14:paraId="512F1E0B"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rPr>
                                                        <w:drawing>
                                                          <wp:inline distT="0" distB="0" distL="0" distR="0" wp14:anchorId="17145B0F" wp14:editId="02F617E2">
                                                            <wp:extent cx="1485900" cy="14859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25" w:type="dxa"/>
                                                      <w:hideMark/>
                                                    </w:tcPr>
                                                    <w:p w14:paraId="17A05AF9"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35FEECE1" wp14:editId="0FD23AED">
                                                            <wp:extent cx="144780" cy="76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B51E5F" w:rsidRPr="00B51E5F" w14:paraId="67E68FE7" w14:textId="77777777">
                                                  <w:trPr>
                                                    <w:trHeight w:val="15"/>
                                                  </w:trPr>
                                                  <w:tc>
                                                    <w:tcPr>
                                                      <w:tcW w:w="0" w:type="auto"/>
                                                      <w:hideMark/>
                                                    </w:tcPr>
                                                    <w:p w14:paraId="00BB85C1"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0F2B4FA5" wp14:editId="0B9B339A">
                                                            <wp:extent cx="7620" cy="457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75" w:type="dxa"/>
                                                      <w:hideMark/>
                                                    </w:tcPr>
                                                    <w:p w14:paraId="3506FB61"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5C17596F" wp14:editId="06CEE3E6">
                                                            <wp:extent cx="45720" cy="76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32B8A31"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Pivoting Towards a New Reality: Changing the Narrative about Race</w:t>
                                                </w:r>
                                                <w:r w:rsidRPr="00B51E5F">
                                                  <w:rPr>
                                                    <w:rFonts w:ascii="Arial" w:eastAsia="Times New Roman" w:hAnsi="Arial" w:cs="Arial"/>
                                                    <w:color w:val="000000"/>
                                                    <w:sz w:val="21"/>
                                                    <w:szCs w:val="21"/>
                                                  </w:rPr>
                                                  <w:t xml:space="preserve"> </w:t>
                                                </w:r>
                                              </w:p>
                                              <w:p w14:paraId="08613FF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Join this session to gain an understanding of the purpose of Racial Healing Circles in Community Action, as well as experience the healing process through large and small virtual groups, led by facilitators. </w:t>
                                                </w:r>
                                                <w:r w:rsidRPr="00B51E5F">
                                                  <w:rPr>
                                                    <w:rFonts w:ascii="Arial" w:eastAsia="Times New Roman" w:hAnsi="Arial" w:cs="Arial"/>
                                                    <w:b/>
                                                    <w:bCs/>
                                                    <w:color w:val="000000"/>
                                                    <w:sz w:val="21"/>
                                                    <w:szCs w:val="21"/>
                                                  </w:rPr>
                                                  <w:t>All are welcome to participate</w:t>
                                                </w:r>
                                                <w:r w:rsidRPr="00B51E5F">
                                                  <w:rPr>
                                                    <w:rFonts w:ascii="Arial" w:eastAsia="Times New Roman" w:hAnsi="Arial" w:cs="Arial"/>
                                                    <w:color w:val="000000"/>
                                                    <w:sz w:val="21"/>
                                                    <w:szCs w:val="21"/>
                                                  </w:rPr>
                                                  <w:t xml:space="preserve"> although preference may be given to those who have never participated in a Racial Healing Circle. </w:t>
                                                </w:r>
                                                <w:r w:rsidRPr="00B51E5F">
                                                  <w:rPr>
                                                    <w:rFonts w:ascii="Arial" w:eastAsia="Times New Roman" w:hAnsi="Arial" w:cs="Arial"/>
                                                    <w:b/>
                                                    <w:bCs/>
                                                    <w:i/>
                                                    <w:iCs/>
                                                    <w:color w:val="000000"/>
                                                    <w:sz w:val="21"/>
                                                    <w:szCs w:val="21"/>
                                                  </w:rPr>
                                                  <w:t>Please keep a look out for registration!</w:t>
                                                </w:r>
                                                <w:r w:rsidRPr="00B51E5F">
                                                  <w:rPr>
                                                    <w:rFonts w:ascii="Arial" w:eastAsia="Times New Roman" w:hAnsi="Arial" w:cs="Arial"/>
                                                    <w:color w:val="000000"/>
                                                    <w:sz w:val="21"/>
                                                    <w:szCs w:val="21"/>
                                                  </w:rPr>
                                                  <w:t xml:space="preserve"> </w:t>
                                                </w:r>
                                              </w:p>
                                            </w:tc>
                                          </w:tr>
                                        </w:tbl>
                                        <w:p w14:paraId="1604836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7B3518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283959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533ABDB"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28AD13A1"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432C0AB7" w14:textId="77777777">
                                                        <w:trPr>
                                                          <w:trHeight w:val="15"/>
                                                          <w:jc w:val="center"/>
                                                        </w:trPr>
                                                        <w:tc>
                                                          <w:tcPr>
                                                            <w:tcW w:w="0" w:type="auto"/>
                                                            <w:shd w:val="clear" w:color="auto" w:fill="003366"/>
                                                            <w:vAlign w:val="center"/>
                                                            <w:hideMark/>
                                                          </w:tcPr>
                                                          <w:p w14:paraId="354C1771"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lastRenderedPageBreak/>
                                                              <w:drawing>
                                                                <wp:inline distT="0" distB="0" distL="0" distR="0" wp14:anchorId="4A09A999" wp14:editId="6FBC3183">
                                                                  <wp:extent cx="45720" cy="76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BA3DEF5"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2D6CAED"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A54CE8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D0F84F2"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332E99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A04B8BE" w14:textId="77777777">
                                            <w:tc>
                                              <w:tcPr>
                                                <w:tcW w:w="0" w:type="auto"/>
                                                <w:tcMar>
                                                  <w:top w:w="150" w:type="dxa"/>
                                                  <w:left w:w="300" w:type="dxa"/>
                                                  <w:bottom w:w="150" w:type="dxa"/>
                                                  <w:right w:w="300" w:type="dxa"/>
                                                </w:tcMar>
                                                <w:hideMark/>
                                              </w:tcPr>
                                              <w:p w14:paraId="076C1AC0"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 xml:space="preserve">Crises as a Catalyst: A Call for Race Equity &amp; Inclusive Leadership </w:t>
                                                </w:r>
                                              </w:p>
                                              <w:p w14:paraId="594ADB57"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During this session, attendees will be able to learn about a new tool developed by </w:t>
                                                </w:r>
                                                <w:proofErr w:type="spellStart"/>
                                                <w:r w:rsidRPr="00B51E5F">
                                                  <w:rPr>
                                                    <w:rFonts w:ascii="Arial" w:eastAsia="Times New Roman" w:hAnsi="Arial" w:cs="Arial"/>
                                                    <w:color w:val="000000"/>
                                                    <w:sz w:val="21"/>
                                                    <w:szCs w:val="21"/>
                                                  </w:rPr>
                                                  <w:t>ProInspire</w:t>
                                                </w:r>
                                                <w:proofErr w:type="spellEnd"/>
                                                <w:r w:rsidRPr="00B51E5F">
                                                  <w:rPr>
                                                    <w:rFonts w:ascii="Arial" w:eastAsia="Times New Roman" w:hAnsi="Arial" w:cs="Arial"/>
                                                    <w:color w:val="000000"/>
                                                    <w:sz w:val="21"/>
                                                    <w:szCs w:val="21"/>
                                                  </w:rPr>
                                                  <w:t xml:space="preserve"> and reflect on how to put organizational principles into practice that are centered in racial equity. </w:t>
                                                </w:r>
                                              </w:p>
                                              <w:p w14:paraId="27CD7D29"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Tahoma" w:eastAsia="Times New Roman" w:hAnsi="Tahoma" w:cs="Tahoma"/>
                                                    <w:color w:val="000000"/>
                                                    <w:sz w:val="21"/>
                                                    <w:szCs w:val="21"/>
                                                  </w:rPr>
                                                  <w:t>﻿</w:t>
                                                </w:r>
                                              </w:p>
                                              <w:p w14:paraId="11475E98"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i/>
                                                    <w:iCs/>
                                                    <w:color w:val="000000"/>
                                                    <w:sz w:val="21"/>
                                                    <w:szCs w:val="21"/>
                                                  </w:rPr>
                                                  <w:t xml:space="preserve">Presenters: </w:t>
                                                </w:r>
                                                <w:proofErr w:type="spellStart"/>
                                                <w:r w:rsidRPr="00B51E5F">
                                                  <w:rPr>
                                                    <w:rFonts w:ascii="Arial" w:eastAsia="Times New Roman" w:hAnsi="Arial" w:cs="Arial"/>
                                                    <w:b/>
                                                    <w:bCs/>
                                                    <w:i/>
                                                    <w:iCs/>
                                                    <w:color w:val="000000"/>
                                                    <w:sz w:val="21"/>
                                                    <w:szCs w:val="21"/>
                                                  </w:rPr>
                                                  <w:t>Monisha</w:t>
                                                </w:r>
                                                <w:proofErr w:type="spellEnd"/>
                                                <w:r w:rsidRPr="00B51E5F">
                                                  <w:rPr>
                                                    <w:rFonts w:ascii="Arial" w:eastAsia="Times New Roman" w:hAnsi="Arial" w:cs="Arial"/>
                                                    <w:b/>
                                                    <w:bCs/>
                                                    <w:i/>
                                                    <w:iCs/>
                                                    <w:color w:val="000000"/>
                                                    <w:sz w:val="21"/>
                                                    <w:szCs w:val="21"/>
                                                  </w:rPr>
                                                  <w:t xml:space="preserve"> Kapila, Founder and CEO, </w:t>
                                                </w:r>
                                                <w:proofErr w:type="spellStart"/>
                                                <w:r w:rsidRPr="00B51E5F">
                                                  <w:rPr>
                                                    <w:rFonts w:ascii="Arial" w:eastAsia="Times New Roman" w:hAnsi="Arial" w:cs="Arial"/>
                                                    <w:b/>
                                                    <w:bCs/>
                                                    <w:i/>
                                                    <w:iCs/>
                                                    <w:color w:val="000000"/>
                                                    <w:sz w:val="21"/>
                                                    <w:szCs w:val="21"/>
                                                  </w:rPr>
                                                  <w:t>ProInspire</w:t>
                                                </w:r>
                                                <w:proofErr w:type="spellEnd"/>
                                                <w:r w:rsidRPr="00B51E5F">
                                                  <w:rPr>
                                                    <w:rFonts w:ascii="Arial" w:eastAsia="Times New Roman" w:hAnsi="Arial" w:cs="Arial"/>
                                                    <w:b/>
                                                    <w:bCs/>
                                                    <w:i/>
                                                    <w:iCs/>
                                                    <w:color w:val="000000"/>
                                                    <w:sz w:val="21"/>
                                                    <w:szCs w:val="21"/>
                                                  </w:rPr>
                                                  <w:t>, Inc.</w:t>
                                                </w:r>
                                              </w:p>
                                            </w:tc>
                                          </w:tr>
                                        </w:tbl>
                                        <w:p w14:paraId="223054D3"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338E009"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41BFDC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40E1F703"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0BF6614F"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7029A6F6" w14:textId="77777777">
                                                        <w:trPr>
                                                          <w:trHeight w:val="15"/>
                                                          <w:jc w:val="center"/>
                                                        </w:trPr>
                                                        <w:tc>
                                                          <w:tcPr>
                                                            <w:tcW w:w="0" w:type="auto"/>
                                                            <w:shd w:val="clear" w:color="auto" w:fill="003366"/>
                                                            <w:vAlign w:val="center"/>
                                                            <w:hideMark/>
                                                          </w:tcPr>
                                                          <w:p w14:paraId="77F7955A"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21C4741D" wp14:editId="08A74A64">
                                                                  <wp:extent cx="45720" cy="76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8F72295"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5FFC980"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7CDFAD1"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70E319DF"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1DB8DDC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18C103E" w14:textId="77777777">
                                            <w:tc>
                                              <w:tcPr>
                                                <w:tcW w:w="0" w:type="auto"/>
                                                <w:tcMar>
                                                  <w:top w:w="150" w:type="dxa"/>
                                                  <w:left w:w="0" w:type="dxa"/>
                                                  <w:bottom w:w="150" w:type="dxa"/>
                                                  <w:right w:w="0" w:type="dxa"/>
                                                </w:tcMar>
                                                <w:hideMark/>
                                              </w:tcPr>
                                              <w:p w14:paraId="53647FEA"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14DD873E" wp14:editId="119A0FBF">
                                                      <wp:extent cx="3451860" cy="1303020"/>
                                                      <wp:effectExtent l="0" t="0" r="0" b="0"/>
                                                      <wp:docPr id="96" name="Picture 9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1860" cy="1303020"/>
                                                              </a:xfrm>
                                                              <a:prstGeom prst="rect">
                                                                <a:avLst/>
                                                              </a:prstGeom>
                                                              <a:noFill/>
                                                              <a:ln>
                                                                <a:noFill/>
                                                              </a:ln>
                                                            </pic:spPr>
                                                          </pic:pic>
                                                        </a:graphicData>
                                                      </a:graphic>
                                                    </wp:inline>
                                                  </w:drawing>
                                                </w:r>
                                              </w:p>
                                            </w:tc>
                                          </w:tr>
                                        </w:tbl>
                                        <w:p w14:paraId="05580B5F"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8200F53"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170602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E7D1409" w14:textId="77777777">
                                            <w:tc>
                                              <w:tcPr>
                                                <w:tcW w:w="0" w:type="auto"/>
                                                <w:tcMar>
                                                  <w:top w:w="150" w:type="dxa"/>
                                                  <w:left w:w="300" w:type="dxa"/>
                                                  <w:bottom w:w="150" w:type="dxa"/>
                                                  <w:right w:w="300" w:type="dxa"/>
                                                </w:tcMar>
                                              </w:tcPr>
                                              <w:p w14:paraId="60F8D7AA" w14:textId="77777777" w:rsidR="00B51E5F" w:rsidRPr="00B51E5F" w:rsidRDefault="00B51E5F" w:rsidP="00B51E5F">
                                                <w:pPr>
                                                  <w:spacing w:after="0" w:line="240" w:lineRule="auto"/>
                                                  <w:rPr>
                                                    <w:rFonts w:ascii="Arial" w:eastAsia="Times New Roman" w:hAnsi="Arial" w:cs="Arial"/>
                                                    <w:color w:val="000000"/>
                                                    <w:sz w:val="21"/>
                                                    <w:szCs w:val="21"/>
                                                  </w:rPr>
                                                </w:pPr>
                                                <w:hyperlink r:id="rId42" w:tgtFrame="_blank" w:history="1">
                                                  <w:r w:rsidRPr="00B51E5F">
                                                    <w:rPr>
                                                      <w:rFonts w:ascii="Arial" w:eastAsia="Times New Roman" w:hAnsi="Arial" w:cs="Arial"/>
                                                      <w:b/>
                                                      <w:bCs/>
                                                      <w:color w:val="000000"/>
                                                      <w:sz w:val="21"/>
                                                      <w:szCs w:val="21"/>
                                                      <w:u w:val="single"/>
                                                    </w:rPr>
                                                    <w:t>The Commitment March</w:t>
                                                  </w:r>
                                                </w:hyperlink>
                                              </w:p>
                                              <w:p w14:paraId="45767FE8" w14:textId="77777777" w:rsidR="00B51E5F" w:rsidRPr="00B51E5F" w:rsidRDefault="00B51E5F" w:rsidP="00B51E5F">
                                                <w:pPr>
                                                  <w:spacing w:after="0" w:line="240" w:lineRule="auto"/>
                                                  <w:rPr>
                                                    <w:rFonts w:ascii="Arial" w:eastAsia="Times New Roman" w:hAnsi="Arial" w:cs="Arial"/>
                                                    <w:color w:val="000000"/>
                                                    <w:sz w:val="21"/>
                                                    <w:szCs w:val="21"/>
                                                  </w:rPr>
                                                </w:pPr>
                                              </w:p>
                                              <w:p w14:paraId="6E15B761"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 xml:space="preserve">Friday August 28th, 11:00am ET/10:00am CT/9:00am MT/8:00am PT </w:t>
                                                </w:r>
                                                <w:r w:rsidRPr="00B51E5F">
                                                  <w:rPr>
                                                    <w:rFonts w:ascii="Arial" w:eastAsia="Times New Roman" w:hAnsi="Arial" w:cs="Arial"/>
                                                    <w:color w:val="000000"/>
                                                    <w:sz w:val="21"/>
                                                    <w:szCs w:val="21"/>
                                                  </w:rPr>
                                                  <w:t>This event marks the 57</w:t>
                                                </w:r>
                                                <w:proofErr w:type="spellStart"/>
                                                <w:r w:rsidRPr="00B51E5F">
                                                  <w:rPr>
                                                    <w:rFonts w:ascii="Arial" w:eastAsia="Times New Roman" w:hAnsi="Arial" w:cs="Arial"/>
                                                    <w:color w:val="000000"/>
                                                    <w:position w:val="5"/>
                                                    <w:sz w:val="18"/>
                                                    <w:szCs w:val="18"/>
                                                    <w:vertAlign w:val="superscript"/>
                                                  </w:rPr>
                                                  <w:t>th</w:t>
                                                </w:r>
                                                <w:proofErr w:type="spellEnd"/>
                                                <w:r w:rsidRPr="00B51E5F">
                                                  <w:rPr>
                                                    <w:rFonts w:ascii="Arial" w:eastAsia="Times New Roman" w:hAnsi="Arial" w:cs="Arial"/>
                                                    <w:color w:val="000000"/>
                                                    <w:sz w:val="21"/>
                                                    <w:szCs w:val="21"/>
                                                  </w:rPr>
                                                  <w:t xml:space="preserve"> anniversary of the March on Washington, where Martin Luther King Jr. delivered his "I Have a Dream" speech. Announced by Rev. Al Sharpton during George Floyd's memorial, it is co-convened by Martin Luther King, III. </w:t>
                                                </w:r>
                                                <w:hyperlink r:id="rId43" w:tgtFrame="_blank" w:history="1">
                                                  <w:r w:rsidRPr="00B51E5F">
                                                    <w:rPr>
                                                      <w:rFonts w:ascii="Arial" w:eastAsia="Times New Roman" w:hAnsi="Arial" w:cs="Arial"/>
                                                      <w:b/>
                                                      <w:bCs/>
                                                      <w:color w:val="0000FF"/>
                                                      <w:sz w:val="21"/>
                                                      <w:szCs w:val="21"/>
                                                      <w:u w:val="single"/>
                                                    </w:rPr>
                                                    <w:t>More Information</w:t>
                                                  </w:r>
                                                </w:hyperlink>
                                                <w:r w:rsidRPr="00B51E5F">
                                                  <w:rPr>
                                                    <w:rFonts w:ascii="Arial" w:eastAsia="Times New Roman" w:hAnsi="Arial" w:cs="Arial"/>
                                                    <w:color w:val="000000"/>
                                                    <w:sz w:val="21"/>
                                                    <w:szCs w:val="21"/>
                                                  </w:rPr>
                                                  <w:t xml:space="preserve"> </w:t>
                                                </w:r>
                                              </w:p>
                                              <w:p w14:paraId="5228E4BF" w14:textId="77777777" w:rsidR="00B51E5F" w:rsidRPr="00B51E5F" w:rsidRDefault="00B51E5F" w:rsidP="00B51E5F">
                                                <w:pPr>
                                                  <w:spacing w:after="0" w:line="240" w:lineRule="auto"/>
                                                  <w:rPr>
                                                    <w:rFonts w:ascii="Arial" w:eastAsia="Times New Roman" w:hAnsi="Arial" w:cs="Arial"/>
                                                    <w:color w:val="000000"/>
                                                    <w:sz w:val="21"/>
                                                    <w:szCs w:val="21"/>
                                                  </w:rPr>
                                                </w:pPr>
                                              </w:p>
                                              <w:p w14:paraId="05DC4B6E"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i/>
                                                    <w:iCs/>
                                                    <w:color w:val="002060"/>
                                                    <w:sz w:val="21"/>
                                                    <w:szCs w:val="21"/>
                                                  </w:rPr>
                                                  <w:t>The National Community Action Partnership is a co-sponsor of this event.</w:t>
                                                </w:r>
                                              </w:p>
                                              <w:p w14:paraId="6F467ED8"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i/>
                                                    <w:iCs/>
                                                    <w:color w:val="000000"/>
                                                    <w:sz w:val="21"/>
                                                    <w:szCs w:val="21"/>
                                                  </w:rPr>
                                                  <w:t>Conveners:</w:t>
                                                </w:r>
                                                <w:r w:rsidRPr="00B51E5F">
                                                  <w:rPr>
                                                    <w:rFonts w:ascii="Arial" w:eastAsia="Times New Roman" w:hAnsi="Arial" w:cs="Arial"/>
                                                    <w:i/>
                                                    <w:iCs/>
                                                    <w:color w:val="000000"/>
                                                    <w:sz w:val="21"/>
                                                    <w:szCs w:val="21"/>
                                                  </w:rPr>
                                                  <w:t xml:space="preserve"> Rev. Al Sharpton, National Action Network, Washington, DC; Martin Luther King, III, Human Rights Advocate </w:t>
                                                </w:r>
                                              </w:p>
                                            </w:tc>
                                          </w:tr>
                                        </w:tbl>
                                        <w:p w14:paraId="1F7688F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F250FB4"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7421C5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4B19B6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84C5AA8" w14:textId="77777777">
                                                  <w:trPr>
                                                    <w:trHeight w:val="15"/>
                                                    <w:jc w:val="center"/>
                                                  </w:trPr>
                                                  <w:tc>
                                                    <w:tcPr>
                                                      <w:tcW w:w="5000" w:type="pct"/>
                                                      <w:tcMar>
                                                        <w:top w:w="0" w:type="dxa"/>
                                                        <w:left w:w="0" w:type="dxa"/>
                                                        <w:bottom w:w="450" w:type="dxa"/>
                                                        <w:right w:w="0" w:type="dxa"/>
                                                      </w:tcMar>
                                                      <w:hideMark/>
                                                    </w:tcPr>
                                                    <w:p w14:paraId="7BD8694B"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5E5ACB08" wp14:editId="5C2BD808">
                                                            <wp:extent cx="45720" cy="76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43EB4F9"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CA3D4A6"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E9F369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C6DD363" w14:textId="77777777">
                                      <w:trPr>
                                        <w:jc w:val="center"/>
                                      </w:trPr>
                                      <w:tc>
                                        <w:tcPr>
                                          <w:tcW w:w="5000" w:type="pct"/>
                                          <w:shd w:val="clear" w:color="auto" w:fill="00395F"/>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2BCF1DDD" w14:textId="77777777">
                                            <w:tc>
                                              <w:tcPr>
                                                <w:tcW w:w="0" w:type="auto"/>
                                                <w:tcMar>
                                                  <w:top w:w="150" w:type="dxa"/>
                                                  <w:left w:w="300" w:type="dxa"/>
                                                  <w:bottom w:w="150" w:type="dxa"/>
                                                  <w:right w:w="300" w:type="dxa"/>
                                                </w:tcMar>
                                                <w:hideMark/>
                                              </w:tcPr>
                                              <w:p w14:paraId="4CFD4865" w14:textId="77777777" w:rsidR="00B51E5F" w:rsidRPr="00B51E5F" w:rsidRDefault="00B51E5F" w:rsidP="00B51E5F">
                                                <w:pPr>
                                                  <w:spacing w:after="0" w:line="240" w:lineRule="auto"/>
                                                  <w:jc w:val="center"/>
                                                  <w:rPr>
                                                    <w:rFonts w:ascii="Arial" w:eastAsia="Times New Roman" w:hAnsi="Arial" w:cs="Arial"/>
                                                    <w:b/>
                                                    <w:bCs/>
                                                    <w:color w:val="FFFFFF"/>
                                                    <w:sz w:val="36"/>
                                                    <w:szCs w:val="36"/>
                                                  </w:rPr>
                                                </w:pPr>
                                                <w:r w:rsidRPr="00B51E5F">
                                                  <w:rPr>
                                                    <w:rFonts w:ascii="Arial" w:eastAsia="Times New Roman" w:hAnsi="Arial" w:cs="Arial"/>
                                                    <w:b/>
                                                    <w:bCs/>
                                                    <w:color w:val="FFFFFF"/>
                                                    <w:sz w:val="36"/>
                                                    <w:szCs w:val="36"/>
                                                  </w:rPr>
                                                  <w:t>Featured Resources</w:t>
                                                </w:r>
                                              </w:p>
                                            </w:tc>
                                          </w:tr>
                                        </w:tbl>
                                        <w:p w14:paraId="43B97297"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C535035"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16D2D13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51C11D6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BD7643D" w14:textId="77777777">
                                                  <w:trPr>
                                                    <w:trHeight w:val="15"/>
                                                    <w:jc w:val="center"/>
                                                  </w:trPr>
                                                  <w:tc>
                                                    <w:tcPr>
                                                      <w:tcW w:w="5000" w:type="pct"/>
                                                      <w:tcMar>
                                                        <w:top w:w="0" w:type="dxa"/>
                                                        <w:left w:w="0" w:type="dxa"/>
                                                        <w:bottom w:w="450" w:type="dxa"/>
                                                        <w:right w:w="0" w:type="dxa"/>
                                                      </w:tcMar>
                                                      <w:hideMark/>
                                                    </w:tcPr>
                                                    <w:p w14:paraId="0338F9E4"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90B9ADA" wp14:editId="6D405EE8">
                                                            <wp:extent cx="45720" cy="76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12D4BC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7892123E"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0B09B52"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C7CA85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4F42BB4"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2472"/>
                                                </w:tblGrid>
                                                <w:tr w:rsidR="00B51E5F" w:rsidRPr="00B51E5F" w14:paraId="42C34636" w14:textId="77777777">
                                                  <w:trPr>
                                                    <w:trHeight w:val="15"/>
                                                  </w:trPr>
                                                  <w:tc>
                                                    <w:tcPr>
                                                      <w:tcW w:w="225" w:type="dxa"/>
                                                      <w:hideMark/>
                                                    </w:tcPr>
                                                    <w:p w14:paraId="0243740E"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lastRenderedPageBreak/>
                                                        <w:drawing>
                                                          <wp:inline distT="0" distB="0" distL="0" distR="0" wp14:anchorId="5985CF95" wp14:editId="7D797725">
                                                            <wp:extent cx="144780" cy="76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70C7F9B3"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C80452"/>
                                                        </w:rPr>
                                                        <w:drawing>
                                                          <wp:inline distT="0" distB="0" distL="0" distR="0" wp14:anchorId="37DCB57C" wp14:editId="292B3761">
                                                            <wp:extent cx="1569720" cy="2026920"/>
                                                            <wp:effectExtent l="0" t="0" r="0" b="0"/>
                                                            <wp:docPr id="100" name="Picture 1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9720" cy="2026920"/>
                                                                    </a:xfrm>
                                                                    <a:prstGeom prst="rect">
                                                                      <a:avLst/>
                                                                    </a:prstGeom>
                                                                    <a:noFill/>
                                                                    <a:ln>
                                                                      <a:noFill/>
                                                                    </a:ln>
                                                                  </pic:spPr>
                                                                </pic:pic>
                                                              </a:graphicData>
                                                            </a:graphic>
                                                          </wp:inline>
                                                        </w:drawing>
                                                      </w:r>
                                                    </w:p>
                                                  </w:tc>
                                                </w:tr>
                                                <w:tr w:rsidR="00B51E5F" w:rsidRPr="00B51E5F" w14:paraId="54B7AD9A" w14:textId="77777777">
                                                  <w:trPr>
                                                    <w:trHeight w:val="75"/>
                                                  </w:trPr>
                                                  <w:tc>
                                                    <w:tcPr>
                                                      <w:tcW w:w="75" w:type="dxa"/>
                                                      <w:hideMark/>
                                                    </w:tcPr>
                                                    <w:p w14:paraId="58694BAD"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79F85C33" wp14:editId="47F61A2C">
                                                            <wp:extent cx="45720" cy="76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5A88FF51"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4756D763" wp14:editId="6991BCCA">
                                                            <wp:extent cx="7620" cy="457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258BCB5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4"/>
                                                    <w:szCs w:val="24"/>
                                                  </w:rPr>
                                                  <w:t xml:space="preserve">NEW! </w:t>
                                                </w:r>
                                                <w:r w:rsidRPr="00B51E5F">
                                                  <w:rPr>
                                                    <w:rFonts w:ascii="Arial" w:eastAsia="Times New Roman" w:hAnsi="Arial" w:cs="Arial"/>
                                                    <w:b/>
                                                    <w:bCs/>
                                                    <w:color w:val="000000"/>
                                                    <w:sz w:val="21"/>
                                                    <w:szCs w:val="21"/>
                                                  </w:rPr>
                                                  <w:t>Community Action COVID-19 Resource Series:</w:t>
                                                </w:r>
                                                <w:r w:rsidRPr="00B51E5F">
                                                  <w:rPr>
                                                    <w:rFonts w:ascii="Arial" w:eastAsia="Times New Roman" w:hAnsi="Arial" w:cs="Arial"/>
                                                    <w:color w:val="000000"/>
                                                    <w:sz w:val="21"/>
                                                    <w:szCs w:val="21"/>
                                                  </w:rPr>
                                                  <w:t xml:space="preserve"> </w:t>
                                                </w:r>
                                              </w:p>
                                              <w:p w14:paraId="7F0536CD"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Applying the Equity Lens to COVID-19 Response and Recovery</w:t>
                                                </w:r>
                                              </w:p>
                                              <w:p w14:paraId="06144106" w14:textId="77777777" w:rsidR="00B51E5F" w:rsidRPr="00B51E5F" w:rsidRDefault="00B51E5F" w:rsidP="00B51E5F">
                                                <w:pPr>
                                                  <w:spacing w:after="0" w:line="240" w:lineRule="auto"/>
                                                  <w:rPr>
                                                    <w:rFonts w:ascii="Arial" w:eastAsia="Times New Roman" w:hAnsi="Arial" w:cs="Arial"/>
                                                    <w:color w:val="000000"/>
                                                    <w:sz w:val="21"/>
                                                    <w:szCs w:val="21"/>
                                                  </w:rPr>
                                                </w:pPr>
                                              </w:p>
                                              <w:p w14:paraId="520F420B"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This brief highlights practices that local CAAs can engage in how to respond to the COVID-19 pandemic using the equity lens. </w:t>
                                                </w:r>
                                              </w:p>
                                              <w:p w14:paraId="2E65890C" w14:textId="77777777" w:rsidR="00B51E5F" w:rsidRPr="00B51E5F" w:rsidRDefault="00B51E5F" w:rsidP="00B51E5F">
                                                <w:pPr>
                                                  <w:spacing w:after="0" w:line="240" w:lineRule="auto"/>
                                                  <w:rPr>
                                                    <w:rFonts w:ascii="Arial" w:eastAsia="Times New Roman" w:hAnsi="Arial" w:cs="Arial"/>
                                                    <w:color w:val="000000"/>
                                                    <w:sz w:val="21"/>
                                                    <w:szCs w:val="21"/>
                                                  </w:rPr>
                                                </w:pPr>
                                              </w:p>
                                              <w:p w14:paraId="08475E2A" w14:textId="77777777" w:rsidR="00B51E5F" w:rsidRPr="00B51E5F" w:rsidRDefault="00B51E5F" w:rsidP="00B51E5F">
                                                <w:pPr>
                                                  <w:spacing w:after="0" w:line="240" w:lineRule="auto"/>
                                                  <w:rPr>
                                                    <w:rFonts w:ascii="Arial" w:eastAsia="Times New Roman" w:hAnsi="Arial" w:cs="Arial"/>
                                                    <w:color w:val="000000"/>
                                                    <w:sz w:val="21"/>
                                                    <w:szCs w:val="21"/>
                                                  </w:rPr>
                                                </w:pPr>
                                                <w:hyperlink r:id="rId46" w:tgtFrame="_blank" w:history="1">
                                                  <w:r w:rsidRPr="00B51E5F">
                                                    <w:rPr>
                                                      <w:rFonts w:ascii="Arial" w:eastAsia="Times New Roman" w:hAnsi="Arial" w:cs="Arial"/>
                                                      <w:b/>
                                                      <w:bCs/>
                                                      <w:color w:val="0000FF"/>
                                                      <w:sz w:val="21"/>
                                                      <w:szCs w:val="21"/>
                                                      <w:u w:val="single"/>
                                                    </w:rPr>
                                                    <w:t>View the brief here.</w:t>
                                                  </w:r>
                                                </w:hyperlink>
                                              </w:p>
                                            </w:tc>
                                          </w:tr>
                                        </w:tbl>
                                        <w:p w14:paraId="163D65F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6551F62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3268210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03112CB1"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47FF06AD"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2F4A555A" w14:textId="77777777">
                                                        <w:trPr>
                                                          <w:trHeight w:val="15"/>
                                                          <w:jc w:val="center"/>
                                                        </w:trPr>
                                                        <w:tc>
                                                          <w:tcPr>
                                                            <w:tcW w:w="0" w:type="auto"/>
                                                            <w:shd w:val="clear" w:color="auto" w:fill="003366"/>
                                                            <w:vAlign w:val="center"/>
                                                            <w:hideMark/>
                                                          </w:tcPr>
                                                          <w:p w14:paraId="145C2D80"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17048AB2" wp14:editId="24498510">
                                                                  <wp:extent cx="45720" cy="76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1B92CF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DAFF9DC"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4EC258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FC805D9"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4350"/>
                                      <w:gridCol w:w="4350"/>
                                    </w:tblGrid>
                                    <w:tr w:rsidR="00B51E5F" w:rsidRPr="00B51E5F" w14:paraId="702B3198"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350"/>
                                          </w:tblGrid>
                                          <w:tr w:rsidR="00B51E5F" w:rsidRPr="00B51E5F" w14:paraId="5349B486" w14:textId="77777777">
                                            <w:tc>
                                              <w:tcPr>
                                                <w:tcW w:w="0" w:type="auto"/>
                                                <w:tcMar>
                                                  <w:top w:w="150" w:type="dxa"/>
                                                  <w:left w:w="0" w:type="dxa"/>
                                                  <w:bottom w:w="150" w:type="dxa"/>
                                                  <w:right w:w="0" w:type="dxa"/>
                                                </w:tcMar>
                                                <w:hideMark/>
                                              </w:tcPr>
                                              <w:p w14:paraId="17953CC9"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33828BB5" wp14:editId="323670E0">
                                                      <wp:extent cx="2621280" cy="1470660"/>
                                                      <wp:effectExtent l="0" t="0" r="7620" b="0"/>
                                                      <wp:docPr id="104" name="Picture 10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1280" cy="1470660"/>
                                                              </a:xfrm>
                                                              <a:prstGeom prst="rect">
                                                                <a:avLst/>
                                                              </a:prstGeom>
                                                              <a:noFill/>
                                                              <a:ln>
                                                                <a:noFill/>
                                                              </a:ln>
                                                            </pic:spPr>
                                                          </pic:pic>
                                                        </a:graphicData>
                                                      </a:graphic>
                                                    </wp:inline>
                                                  </w:drawing>
                                                </w:r>
                                              </w:p>
                                            </w:tc>
                                          </w:tr>
                                        </w:tbl>
                                        <w:p w14:paraId="4D9F59C9" w14:textId="77777777" w:rsidR="00B51E5F" w:rsidRPr="00B51E5F" w:rsidRDefault="00B51E5F" w:rsidP="00B51E5F">
                                          <w:pPr>
                                            <w:spacing w:after="0" w:line="240" w:lineRule="auto"/>
                                            <w:rPr>
                                              <w:rFonts w:ascii="Times New Roman" w:eastAsia="Times New Roman" w:hAnsi="Times New Roman" w:cs="Times New Roman"/>
                                              <w:sz w:val="20"/>
                                              <w:szCs w:val="20"/>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350"/>
                                          </w:tblGrid>
                                          <w:tr w:rsidR="00B51E5F" w:rsidRPr="00B51E5F" w14:paraId="612733D7" w14:textId="77777777">
                                            <w:tc>
                                              <w:tcPr>
                                                <w:tcW w:w="0" w:type="auto"/>
                                                <w:tcMar>
                                                  <w:top w:w="150" w:type="dxa"/>
                                                  <w:left w:w="150" w:type="dxa"/>
                                                  <w:bottom w:w="150" w:type="dxa"/>
                                                  <w:right w:w="300" w:type="dxa"/>
                                                </w:tcMar>
                                              </w:tcPr>
                                              <w:p w14:paraId="75445D71" w14:textId="77777777" w:rsidR="00B51E5F" w:rsidRPr="00B51E5F" w:rsidRDefault="00B51E5F" w:rsidP="00B51E5F">
                                                <w:pPr>
                                                  <w:spacing w:after="0" w:line="240" w:lineRule="auto"/>
                                                  <w:rPr>
                                                    <w:rFonts w:ascii="Arial" w:eastAsia="Times New Roman" w:hAnsi="Arial" w:cs="Arial"/>
                                                    <w:b/>
                                                    <w:bCs/>
                                                    <w:color w:val="C80452"/>
                                                    <w:sz w:val="24"/>
                                                    <w:szCs w:val="24"/>
                                                  </w:rPr>
                                                </w:pPr>
                                                <w:hyperlink r:id="rId49" w:tgtFrame="_blank" w:history="1">
                                                  <w:r w:rsidRPr="00B51E5F">
                                                    <w:rPr>
                                                      <w:rFonts w:ascii="Arial" w:eastAsia="Times New Roman" w:hAnsi="Arial" w:cs="Arial"/>
                                                      <w:b/>
                                                      <w:bCs/>
                                                      <w:color w:val="000000"/>
                                                      <w:sz w:val="21"/>
                                                      <w:szCs w:val="21"/>
                                                      <w:u w:val="single"/>
                                                    </w:rPr>
                                                    <w:t xml:space="preserve">Bridging - Towards A Society Built on Belonging: </w:t>
                                                  </w:r>
                                                </w:hyperlink>
                                              </w:p>
                                              <w:p w14:paraId="5AC1A7B1" w14:textId="77777777" w:rsidR="00B51E5F" w:rsidRPr="00B51E5F" w:rsidRDefault="00B51E5F" w:rsidP="00B51E5F">
                                                <w:pPr>
                                                  <w:spacing w:after="0" w:line="240" w:lineRule="auto"/>
                                                  <w:rPr>
                                                    <w:rFonts w:ascii="Arial" w:eastAsia="Times New Roman" w:hAnsi="Arial" w:cs="Arial"/>
                                                    <w:b/>
                                                    <w:bCs/>
                                                    <w:color w:val="C80452"/>
                                                    <w:sz w:val="24"/>
                                                    <w:szCs w:val="24"/>
                                                  </w:rPr>
                                                </w:pPr>
                                                <w:hyperlink r:id="rId50" w:tgtFrame="_blank" w:history="1">
                                                  <w:r w:rsidRPr="00B51E5F">
                                                    <w:rPr>
                                                      <w:rFonts w:ascii="Tahoma" w:eastAsia="Times New Roman" w:hAnsi="Tahoma" w:cs="Tahoma"/>
                                                      <w:b/>
                                                      <w:bCs/>
                                                      <w:color w:val="000000"/>
                                                      <w:sz w:val="21"/>
                                                      <w:szCs w:val="21"/>
                                                      <w:u w:val="single"/>
                                                    </w:rPr>
                                                    <w:t>﻿</w:t>
                                                  </w:r>
                                                  <w:r w:rsidRPr="00B51E5F">
                                                    <w:rPr>
                                                      <w:rFonts w:ascii="Arial" w:eastAsia="Times New Roman" w:hAnsi="Arial" w:cs="Arial"/>
                                                      <w:b/>
                                                      <w:bCs/>
                                                      <w:color w:val="000000"/>
                                                      <w:sz w:val="21"/>
                                                      <w:szCs w:val="21"/>
                                                      <w:u w:val="single"/>
                                                    </w:rPr>
                                                    <w:t>Animated Video + Curriculum</w:t>
                                                  </w:r>
                                                </w:hyperlink>
                                              </w:p>
                                              <w:p w14:paraId="524B2404" w14:textId="77777777" w:rsidR="00B51E5F" w:rsidRPr="00B51E5F" w:rsidRDefault="00B51E5F" w:rsidP="00B51E5F">
                                                <w:pPr>
                                                  <w:spacing w:after="0" w:line="240" w:lineRule="auto"/>
                                                  <w:rPr>
                                                    <w:rFonts w:ascii="Arial" w:eastAsia="Times New Roman" w:hAnsi="Arial" w:cs="Arial"/>
                                                    <w:b/>
                                                    <w:bCs/>
                                                    <w:color w:val="C80452"/>
                                                    <w:sz w:val="24"/>
                                                    <w:szCs w:val="24"/>
                                                  </w:rPr>
                                                </w:pPr>
                                              </w:p>
                                              <w:p w14:paraId="27B18AD1" w14:textId="77777777" w:rsidR="00B51E5F" w:rsidRPr="00B51E5F" w:rsidRDefault="00B51E5F" w:rsidP="00B51E5F">
                                                <w:pPr>
                                                  <w:spacing w:after="0" w:line="240" w:lineRule="auto"/>
                                                  <w:rPr>
                                                    <w:rFonts w:ascii="Arial" w:eastAsia="Times New Roman" w:hAnsi="Arial" w:cs="Arial"/>
                                                    <w:b/>
                                                    <w:bCs/>
                                                    <w:color w:val="C80452"/>
                                                    <w:sz w:val="24"/>
                                                    <w:szCs w:val="24"/>
                                                  </w:rPr>
                                                </w:pPr>
                                                <w:r w:rsidRPr="00B51E5F">
                                                  <w:rPr>
                                                    <w:rFonts w:ascii="Arial" w:eastAsia="Times New Roman" w:hAnsi="Arial" w:cs="Arial"/>
                                                    <w:color w:val="000000"/>
                                                    <w:sz w:val="21"/>
                                                    <w:szCs w:val="21"/>
                                                  </w:rPr>
                                                  <w:t xml:space="preserve">The Othering &amp; Belonging Institute launched this video series which explains how social responses are shaped by stories from those we look up to and through the power of culture. </w:t>
                                                </w:r>
                                                <w:hyperlink r:id="rId51" w:tgtFrame="_blank" w:history="1">
                                                  <w:r w:rsidRPr="00B51E5F">
                                                    <w:rPr>
                                                      <w:rFonts w:ascii="Arial" w:eastAsia="Times New Roman" w:hAnsi="Arial" w:cs="Arial"/>
                                                      <w:b/>
                                                      <w:bCs/>
                                                      <w:color w:val="0000FF"/>
                                                      <w:sz w:val="21"/>
                                                      <w:szCs w:val="21"/>
                                                      <w:u w:val="single"/>
                                                    </w:rPr>
                                                    <w:t>Click here</w:t>
                                                  </w:r>
                                                </w:hyperlink>
                                                <w:r w:rsidRPr="00B51E5F">
                                                  <w:rPr>
                                                    <w:rFonts w:ascii="Arial" w:eastAsia="Times New Roman" w:hAnsi="Arial" w:cs="Arial"/>
                                                    <w:b/>
                                                    <w:bCs/>
                                                    <w:color w:val="000000"/>
                                                    <w:sz w:val="21"/>
                                                    <w:szCs w:val="21"/>
                                                  </w:rPr>
                                                  <w:t>.</w:t>
                                                </w:r>
                                                <w:r w:rsidRPr="00B51E5F">
                                                  <w:rPr>
                                                    <w:rFonts w:ascii="Arial" w:eastAsia="Times New Roman" w:hAnsi="Arial" w:cs="Arial"/>
                                                    <w:b/>
                                                    <w:bCs/>
                                                    <w:color w:val="C80452"/>
                                                    <w:sz w:val="24"/>
                                                    <w:szCs w:val="24"/>
                                                  </w:rPr>
                                                  <w:t xml:space="preserve"> </w:t>
                                                </w:r>
                                              </w:p>
                                            </w:tc>
                                          </w:tr>
                                        </w:tbl>
                                        <w:p w14:paraId="37FC969F"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41A7A45"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3A4261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4AE84097" w14:textId="77777777">
                                            <w:tc>
                                              <w:tcPr>
                                                <w:tcW w:w="0" w:type="auto"/>
                                                <w:hideMark/>
                                              </w:tcPr>
                                              <w:tbl>
                                                <w:tblPr>
                                                  <w:tblW w:w="5000" w:type="pct"/>
                                                  <w:jc w:val="center"/>
                                                  <w:tblLook w:val="04A0" w:firstRow="1" w:lastRow="0" w:firstColumn="1" w:lastColumn="0" w:noHBand="0" w:noVBand="1"/>
                                                </w:tblPr>
                                                <w:tblGrid>
                                                  <w:gridCol w:w="8700"/>
                                                </w:tblGrid>
                                                <w:tr w:rsidR="00B51E5F" w:rsidRPr="00B51E5F" w14:paraId="4C91F392"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178"/>
                                                      </w:tblGrid>
                                                      <w:tr w:rsidR="00B51E5F" w:rsidRPr="00B51E5F" w14:paraId="70E23591" w14:textId="77777777">
                                                        <w:trPr>
                                                          <w:trHeight w:val="15"/>
                                                          <w:jc w:val="center"/>
                                                        </w:trPr>
                                                        <w:tc>
                                                          <w:tcPr>
                                                            <w:tcW w:w="0" w:type="auto"/>
                                                            <w:shd w:val="clear" w:color="auto" w:fill="003366"/>
                                                            <w:vAlign w:val="center"/>
                                                            <w:hideMark/>
                                                          </w:tcPr>
                                                          <w:p w14:paraId="46D19231"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6D951E35" wp14:editId="0CB4D97C">
                                                                  <wp:extent cx="45720" cy="76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12DFEBA"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63A0541"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B02C09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B5739FF"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08A92F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618ECE2B" w14:textId="77777777">
                                            <w:tc>
                                              <w:tcPr>
                                                <w:tcW w:w="0" w:type="auto"/>
                                                <w:tcMar>
                                                  <w:top w:w="150" w:type="dxa"/>
                                                  <w:left w:w="300" w:type="dxa"/>
                                                  <w:bottom w:w="150" w:type="dxa"/>
                                                  <w:right w:w="300" w:type="dxa"/>
                                                </w:tcMar>
                                                <w:hideMark/>
                                              </w:tcPr>
                                              <w:p w14:paraId="2C58B119" w14:textId="77777777" w:rsidR="00B51E5F" w:rsidRPr="00B51E5F" w:rsidRDefault="00B51E5F" w:rsidP="00B51E5F">
                                                <w:pPr>
                                                  <w:spacing w:after="0" w:line="240" w:lineRule="auto"/>
                                                  <w:rPr>
                                                    <w:rFonts w:ascii="Arial" w:eastAsia="Times New Roman" w:hAnsi="Arial" w:cs="Arial"/>
                                                    <w:color w:val="000000"/>
                                                    <w:sz w:val="21"/>
                                                    <w:szCs w:val="21"/>
                                                  </w:rPr>
                                                </w:pPr>
                                                <w:r w:rsidRPr="00B51E5F">
                                                  <w:rPr>
                                                    <w:rFonts w:ascii="Arial" w:eastAsia="Times New Roman" w:hAnsi="Arial" w:cs="Arial"/>
                                                    <w:b/>
                                                    <w:bCs/>
                                                    <w:color w:val="000000"/>
                                                    <w:sz w:val="21"/>
                                                    <w:szCs w:val="21"/>
                                                  </w:rPr>
                                                  <w:t>UNIDOS US Virtual Conference &amp; Virtual Marketplace--Deadline 7/26</w:t>
                                                </w:r>
                                              </w:p>
                                            </w:tc>
                                          </w:tr>
                                        </w:tbl>
                                        <w:p w14:paraId="3E882967"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D9CC8EE"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333BD2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2B474726" w14:textId="77777777">
                                            <w:tc>
                                              <w:tcPr>
                                                <w:tcW w:w="0" w:type="auto"/>
                                                <w:tcMar>
                                                  <w:top w:w="150" w:type="dxa"/>
                                                  <w:left w:w="0" w:type="dxa"/>
                                                  <w:bottom w:w="150" w:type="dxa"/>
                                                  <w:right w:w="0" w:type="dxa"/>
                                                </w:tcMar>
                                                <w:hideMark/>
                                              </w:tcPr>
                                              <w:p w14:paraId="62D54865"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110811D6" wp14:editId="7DA10386">
                                                      <wp:extent cx="1950720" cy="1950720"/>
                                                      <wp:effectExtent l="0" t="0" r="0" b="0"/>
                                                      <wp:docPr id="106" name="Picture 10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tc>
                                          </w:tr>
                                        </w:tbl>
                                        <w:p w14:paraId="68814B5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2EBEFF0"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49CF39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040EEEBA"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100"/>
                                                </w:tblGrid>
                                                <w:tr w:rsidR="00B51E5F" w:rsidRPr="00B51E5F" w14:paraId="5D563709" w14:textId="77777777">
                                                  <w:tc>
                                                    <w:tcPr>
                                                      <w:tcW w:w="0" w:type="auto"/>
                                                      <w:tcMar>
                                                        <w:top w:w="0" w:type="dxa"/>
                                                        <w:left w:w="0" w:type="dxa"/>
                                                        <w:bottom w:w="0" w:type="dxa"/>
                                                        <w:right w:w="0" w:type="dxa"/>
                                                      </w:tcMar>
                                                      <w:hideMark/>
                                                    </w:tcPr>
                                                    <w:tbl>
                                                      <w:tblPr>
                                                        <w:tblW w:w="0" w:type="auto"/>
                                                        <w:jc w:val="center"/>
                                                        <w:shd w:val="clear" w:color="auto" w:fill="C80452"/>
                                                        <w:tblCellMar>
                                                          <w:left w:w="0" w:type="dxa"/>
                                                          <w:right w:w="0" w:type="dxa"/>
                                                        </w:tblCellMar>
                                                        <w:tblLook w:val="04A0" w:firstRow="1" w:lastRow="0" w:firstColumn="1" w:lastColumn="0" w:noHBand="0" w:noVBand="1"/>
                                                      </w:tblPr>
                                                      <w:tblGrid>
                                                        <w:gridCol w:w="3121"/>
                                                      </w:tblGrid>
                                                      <w:tr w:rsidR="00B51E5F" w:rsidRPr="00B51E5F" w14:paraId="320965B0" w14:textId="77777777">
                                                        <w:trPr>
                                                          <w:jc w:val="center"/>
                                                        </w:trPr>
                                                        <w:tc>
                                                          <w:tcPr>
                                                            <w:tcW w:w="0" w:type="auto"/>
                                                            <w:shd w:val="clear" w:color="auto" w:fill="C80452"/>
                                                            <w:tcMar>
                                                              <w:top w:w="135" w:type="dxa"/>
                                                              <w:left w:w="225" w:type="dxa"/>
                                                              <w:bottom w:w="150" w:type="dxa"/>
                                                              <w:right w:w="225" w:type="dxa"/>
                                                            </w:tcMar>
                                                            <w:hideMark/>
                                                          </w:tcPr>
                                                          <w:p w14:paraId="20608635"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54" w:history="1">
                                                              <w:r w:rsidRPr="00B51E5F">
                                                                <w:rPr>
                                                                  <w:rFonts w:ascii="Arial" w:eastAsia="Times New Roman" w:hAnsi="Arial" w:cs="Arial"/>
                                                                  <w:b/>
                                                                  <w:bCs/>
                                                                  <w:color w:val="FFFFFF"/>
                                                                  <w:sz w:val="24"/>
                                                                  <w:szCs w:val="24"/>
                                                                  <w:u w:val="single"/>
                                                                </w:rPr>
                                                                <w:t>Register Now (</w:t>
                                                              </w:r>
                                                              <w:proofErr w:type="gramStart"/>
                                                              <w:r w:rsidRPr="00B51E5F">
                                                                <w:rPr>
                                                                  <w:rFonts w:ascii="Arial" w:eastAsia="Times New Roman" w:hAnsi="Arial" w:cs="Arial"/>
                                                                  <w:b/>
                                                                  <w:bCs/>
                                                                  <w:color w:val="FFFFFF"/>
                                                                  <w:sz w:val="24"/>
                                                                  <w:szCs w:val="24"/>
                                                                  <w:u w:val="single"/>
                                                                </w:rPr>
                                                                <w:t>It's</w:t>
                                                              </w:r>
                                                              <w:proofErr w:type="gramEnd"/>
                                                              <w:r w:rsidRPr="00B51E5F">
                                                                <w:rPr>
                                                                  <w:rFonts w:ascii="Arial" w:eastAsia="Times New Roman" w:hAnsi="Arial" w:cs="Arial"/>
                                                                  <w:b/>
                                                                  <w:bCs/>
                                                                  <w:color w:val="FFFFFF"/>
                                                                  <w:sz w:val="24"/>
                                                                  <w:szCs w:val="24"/>
                                                                  <w:u w:val="single"/>
                                                                </w:rPr>
                                                                <w:t xml:space="preserve"> Free)</w:t>
                                                              </w:r>
                                                            </w:hyperlink>
                                                          </w:p>
                                                        </w:tc>
                                                      </w:tr>
                                                    </w:tbl>
                                                    <w:p w14:paraId="2D8EE0E3"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4F8A348D"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BE8FF7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5439914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34CD643" w14:textId="77777777">
                                      <w:trPr>
                                        <w:jc w:val="center"/>
                                        <w:hidden/>
                                      </w:trPr>
                                      <w:tc>
                                        <w:tcPr>
                                          <w:tcW w:w="0" w:type="auto"/>
                                          <w:vAlign w:val="center"/>
                                          <w:hideMark/>
                                        </w:tcPr>
                                        <w:p w14:paraId="3F87AEE1" w14:textId="77777777" w:rsidR="00B51E5F" w:rsidRPr="00B51E5F" w:rsidRDefault="00B51E5F" w:rsidP="00B51E5F">
                                          <w:pPr>
                                            <w:spacing w:after="0" w:line="240" w:lineRule="auto"/>
                                            <w:rPr>
                                              <w:rFonts w:ascii="Calibri" w:eastAsia="Times New Roman" w:hAnsi="Calibri" w:cs="Calibri"/>
                                              <w:vanish/>
                                            </w:rPr>
                                          </w:pPr>
                                        </w:p>
                                      </w:tc>
                                    </w:tr>
                                  </w:tbl>
                                  <w:p w14:paraId="45C4B117"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6D39D7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06E4A2B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802293B" w14:textId="77777777">
                                                  <w:trPr>
                                                    <w:trHeight w:val="15"/>
                                                    <w:jc w:val="center"/>
                                                  </w:trPr>
                                                  <w:tc>
                                                    <w:tcPr>
                                                      <w:tcW w:w="5000" w:type="pct"/>
                                                      <w:tcMar>
                                                        <w:top w:w="0" w:type="dxa"/>
                                                        <w:left w:w="0" w:type="dxa"/>
                                                        <w:bottom w:w="450" w:type="dxa"/>
                                                        <w:right w:w="0" w:type="dxa"/>
                                                      </w:tcMar>
                                                      <w:hideMark/>
                                                    </w:tcPr>
                                                    <w:p w14:paraId="25CA96A6"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25112225" wp14:editId="1D579FAA">
                                                            <wp:extent cx="45720" cy="76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5F4AEDA"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0C41E3FA"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F4D18E1"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69B65A6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25F36990"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100"/>
                                                </w:tblGrid>
                                                <w:tr w:rsidR="00B51E5F" w:rsidRPr="00B51E5F" w14:paraId="2B04C423" w14:textId="77777777">
                                                  <w:tc>
                                                    <w:tcPr>
                                                      <w:tcW w:w="0" w:type="auto"/>
                                                      <w:tcMar>
                                                        <w:top w:w="0" w:type="dxa"/>
                                                        <w:left w:w="0" w:type="dxa"/>
                                                        <w:bottom w:w="0" w:type="dxa"/>
                                                        <w:right w:w="0" w:type="dxa"/>
                                                      </w:tcMar>
                                                      <w:hideMark/>
                                                    </w:tcPr>
                                                    <w:tbl>
                                                      <w:tblPr>
                                                        <w:tblW w:w="0" w:type="auto"/>
                                                        <w:jc w:val="center"/>
                                                        <w:shd w:val="clear" w:color="auto" w:fill="003366"/>
                                                        <w:tblCellMar>
                                                          <w:left w:w="0" w:type="dxa"/>
                                                          <w:right w:w="0" w:type="dxa"/>
                                                        </w:tblCellMar>
                                                        <w:tblLook w:val="04A0" w:firstRow="1" w:lastRow="0" w:firstColumn="1" w:lastColumn="0" w:noHBand="0" w:noVBand="1"/>
                                                      </w:tblPr>
                                                      <w:tblGrid>
                                                        <w:gridCol w:w="7790"/>
                                                      </w:tblGrid>
                                                      <w:tr w:rsidR="00B51E5F" w:rsidRPr="00B51E5F" w14:paraId="37C2C7BF" w14:textId="77777777">
                                                        <w:trPr>
                                                          <w:jc w:val="center"/>
                                                        </w:trPr>
                                                        <w:tc>
                                                          <w:tcPr>
                                                            <w:tcW w:w="0" w:type="auto"/>
                                                            <w:shd w:val="clear" w:color="auto" w:fill="003366"/>
                                                            <w:tcMar>
                                                              <w:top w:w="135" w:type="dxa"/>
                                                              <w:left w:w="225" w:type="dxa"/>
                                                              <w:bottom w:w="150" w:type="dxa"/>
                                                              <w:right w:w="225" w:type="dxa"/>
                                                            </w:tcMar>
                                                            <w:hideMark/>
                                                          </w:tcPr>
                                                          <w:p w14:paraId="1BC03520"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55" w:history="1">
                                                              <w:r w:rsidRPr="00B51E5F">
                                                                <w:rPr>
                                                                  <w:rFonts w:ascii="Arial" w:eastAsia="Times New Roman" w:hAnsi="Arial" w:cs="Arial"/>
                                                                  <w:b/>
                                                                  <w:bCs/>
                                                                  <w:color w:val="FFFFFF"/>
                                                                  <w:sz w:val="21"/>
                                                                  <w:szCs w:val="21"/>
                                                                </w:rPr>
                                                                <w:t xml:space="preserve">What would you like to see in the Racial Equity </w:t>
                                                              </w:r>
                                                              <w:proofErr w:type="spellStart"/>
                                                              <w:r w:rsidRPr="00B51E5F">
                                                                <w:rPr>
                                                                  <w:rFonts w:ascii="Arial" w:eastAsia="Times New Roman" w:hAnsi="Arial" w:cs="Arial"/>
                                                                  <w:b/>
                                                                  <w:bCs/>
                                                                  <w:color w:val="FFFFFF"/>
                                                                  <w:sz w:val="21"/>
                                                                  <w:szCs w:val="21"/>
                                                                </w:rPr>
                                                                <w:t>eNewsletter</w:t>
                                                              </w:r>
                                                              <w:proofErr w:type="spellEnd"/>
                                                              <w:r w:rsidRPr="00B51E5F">
                                                                <w:rPr>
                                                                  <w:rFonts w:ascii="Arial" w:eastAsia="Times New Roman" w:hAnsi="Arial" w:cs="Arial"/>
                                                                  <w:b/>
                                                                  <w:bCs/>
                                                                  <w:color w:val="FFFFFF"/>
                                                                  <w:sz w:val="21"/>
                                                                  <w:szCs w:val="21"/>
                                                                </w:rPr>
                                                                <w:t>? Tell us here!</w:t>
                                                              </w:r>
                                                            </w:hyperlink>
                                                          </w:p>
                                                        </w:tc>
                                                      </w:tr>
                                                    </w:tbl>
                                                    <w:p w14:paraId="4675A9ED"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70E540CA"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6258D9C"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13B74597"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40546B9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7917E13B" w14:textId="77777777">
                                            <w:tc>
                                              <w:tcPr>
                                                <w:tcW w:w="0" w:type="auto"/>
                                                <w:tcMar>
                                                  <w:top w:w="150" w:type="dxa"/>
                                                  <w:left w:w="0" w:type="dxa"/>
                                                  <w:bottom w:w="150" w:type="dxa"/>
                                                  <w:right w:w="0" w:type="dxa"/>
                                                </w:tcMar>
                                                <w:hideMark/>
                                              </w:tcPr>
                                              <w:p w14:paraId="78F5645B" w14:textId="77777777" w:rsidR="00B51E5F" w:rsidRPr="00B51E5F" w:rsidRDefault="00B51E5F" w:rsidP="00B51E5F">
                                                <w:pPr>
                                                  <w:spacing w:after="0" w:line="240" w:lineRule="auto"/>
                                                  <w:jc w:val="center"/>
                                                  <w:rPr>
                                                    <w:rFonts w:ascii="Calibri" w:eastAsia="Times New Roman" w:hAnsi="Calibri" w:cs="Calibri"/>
                                                  </w:rPr>
                                                </w:pPr>
                                                <w:r w:rsidRPr="00B51E5F">
                                                  <w:rPr>
                                                    <w:rFonts w:ascii="Calibri" w:eastAsia="Times New Roman" w:hAnsi="Calibri" w:cs="Calibri"/>
                                                    <w:noProof/>
                                                    <w:color w:val="0000FF"/>
                                                  </w:rPr>
                                                  <w:drawing>
                                                    <wp:inline distT="0" distB="0" distL="0" distR="0" wp14:anchorId="4594F567" wp14:editId="7E97568B">
                                                      <wp:extent cx="2621280" cy="1363980"/>
                                                      <wp:effectExtent l="0" t="0" r="0" b="0"/>
                                                      <wp:docPr id="108" name="Picture 10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1280" cy="1363980"/>
                                                              </a:xfrm>
                                                              <a:prstGeom prst="rect">
                                                                <a:avLst/>
                                                              </a:prstGeom>
                                                              <a:noFill/>
                                                              <a:ln>
                                                                <a:noFill/>
                                                              </a:ln>
                                                            </pic:spPr>
                                                          </pic:pic>
                                                        </a:graphicData>
                                                      </a:graphic>
                                                    </wp:inline>
                                                  </w:drawing>
                                                </w:r>
                                              </w:p>
                                            </w:tc>
                                          </w:tr>
                                        </w:tbl>
                                        <w:p w14:paraId="24287D1C"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1AF9610"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DACB76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3046C597"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B51E5F" w:rsidRPr="00B51E5F" w14:paraId="1DA206DF" w14:textId="77777777">
                                                  <w:tc>
                                                    <w:tcPr>
                                                      <w:tcW w:w="0" w:type="auto"/>
                                                      <w:hideMark/>
                                                    </w:tcPr>
                                                    <w:tbl>
                                                      <w:tblPr>
                                                        <w:tblW w:w="0" w:type="auto"/>
                                                        <w:jc w:val="center"/>
                                                        <w:shd w:val="clear" w:color="auto" w:fill="C80452"/>
                                                        <w:tblCellMar>
                                                          <w:left w:w="0" w:type="dxa"/>
                                                          <w:right w:w="0" w:type="dxa"/>
                                                        </w:tblCellMar>
                                                        <w:tblLook w:val="04A0" w:firstRow="1" w:lastRow="0" w:firstColumn="1" w:lastColumn="0" w:noHBand="0" w:noVBand="1"/>
                                                      </w:tblPr>
                                                      <w:tblGrid>
                                                        <w:gridCol w:w="3566"/>
                                                      </w:tblGrid>
                                                      <w:tr w:rsidR="00B51E5F" w:rsidRPr="00B51E5F" w14:paraId="0927631E" w14:textId="77777777">
                                                        <w:trPr>
                                                          <w:jc w:val="center"/>
                                                        </w:trPr>
                                                        <w:tc>
                                                          <w:tcPr>
                                                            <w:tcW w:w="0" w:type="auto"/>
                                                            <w:shd w:val="clear" w:color="auto" w:fill="C80452"/>
                                                            <w:tcMar>
                                                              <w:top w:w="135" w:type="dxa"/>
                                                              <w:left w:w="225" w:type="dxa"/>
                                                              <w:bottom w:w="150" w:type="dxa"/>
                                                              <w:right w:w="225" w:type="dxa"/>
                                                            </w:tcMar>
                                                            <w:hideMark/>
                                                          </w:tcPr>
                                                          <w:p w14:paraId="481C8501" w14:textId="77777777" w:rsidR="00B51E5F" w:rsidRPr="00B51E5F" w:rsidRDefault="00B51E5F" w:rsidP="00B51E5F">
                                                            <w:pPr>
                                                              <w:spacing w:after="0" w:line="240" w:lineRule="auto"/>
                                                              <w:jc w:val="center"/>
                                                              <w:rPr>
                                                                <w:rFonts w:ascii="Arial" w:eastAsia="Times New Roman" w:hAnsi="Arial" w:cs="Arial"/>
                                                                <w:b/>
                                                                <w:bCs/>
                                                                <w:color w:val="1A75BB"/>
                                                                <w:sz w:val="21"/>
                                                                <w:szCs w:val="21"/>
                                                              </w:rPr>
                                                            </w:pPr>
                                                            <w:hyperlink r:id="rId58" w:history="1">
                                                              <w:r w:rsidRPr="00B51E5F">
                                                                <w:rPr>
                                                                  <w:rFonts w:ascii="Arial Black" w:eastAsia="Times New Roman" w:hAnsi="Arial Black" w:cs="Arial"/>
                                                                  <w:b/>
                                                                  <w:bCs/>
                                                                  <w:color w:val="FFFFFF"/>
                                                                  <w:sz w:val="21"/>
                                                                  <w:szCs w:val="21"/>
                                                                </w:rPr>
                                                                <w:t>Learn More on Our Website</w:t>
                                                              </w:r>
                                                            </w:hyperlink>
                                                          </w:p>
                                                        </w:tc>
                                                      </w:tr>
                                                    </w:tbl>
                                                    <w:p w14:paraId="471221A8"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BEE4E82"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26170F2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6042C9A"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53FA9A1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00"/>
                                          </w:tblGrid>
                                          <w:tr w:rsidR="00B51E5F" w:rsidRPr="00B51E5F" w14:paraId="26C853B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2F002BFE" w14:textId="77777777">
                                                  <w:trPr>
                                                    <w:trHeight w:val="15"/>
                                                    <w:jc w:val="center"/>
                                                  </w:trPr>
                                                  <w:tc>
                                                    <w:tcPr>
                                                      <w:tcW w:w="5000" w:type="pct"/>
                                                      <w:tcMar>
                                                        <w:top w:w="0" w:type="dxa"/>
                                                        <w:left w:w="0" w:type="dxa"/>
                                                        <w:bottom w:w="150" w:type="dxa"/>
                                                        <w:right w:w="0" w:type="dxa"/>
                                                      </w:tcMar>
                                                      <w:hideMark/>
                                                    </w:tcPr>
                                                    <w:p w14:paraId="292FEF68" w14:textId="77777777" w:rsidR="00B51E5F" w:rsidRPr="00B51E5F" w:rsidRDefault="00B51E5F" w:rsidP="00B51E5F">
                                                      <w:pPr>
                                                        <w:spacing w:after="0" w:line="15" w:lineRule="atLeast"/>
                                                        <w:jc w:val="center"/>
                                                        <w:rPr>
                                                          <w:rFonts w:ascii="Calibri" w:eastAsia="Times New Roman" w:hAnsi="Calibri" w:cs="Calibri"/>
                                                        </w:rPr>
                                                      </w:pPr>
                                                      <w:r w:rsidRPr="00B51E5F">
                                                        <w:rPr>
                                                          <w:rFonts w:ascii="Calibri" w:eastAsia="Times New Roman" w:hAnsi="Calibri" w:cs="Calibri"/>
                                                          <w:noProof/>
                                                        </w:rPr>
                                                        <w:drawing>
                                                          <wp:inline distT="0" distB="0" distL="0" distR="0" wp14:anchorId="0EE00271" wp14:editId="42CA6AEA">
                                                            <wp:extent cx="45720" cy="76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4A4867E"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6E412378"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4FF57888" w14:textId="77777777" w:rsidR="00B51E5F" w:rsidRPr="00B51E5F" w:rsidRDefault="00B51E5F" w:rsidP="00B51E5F">
                                    <w:pPr>
                                      <w:spacing w:after="0" w:line="240" w:lineRule="auto"/>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00"/>
                                    </w:tblGrid>
                                    <w:tr w:rsidR="00B51E5F" w:rsidRPr="00B51E5F" w14:paraId="14669574" w14:textId="77777777">
                                      <w:trPr>
                                        <w:jc w:val="center"/>
                                      </w:trPr>
                                      <w:tc>
                                        <w:tcPr>
                                          <w:tcW w:w="5000" w:type="pct"/>
                                          <w:shd w:val="clear" w:color="auto" w:fill="FFFFFF"/>
                                        </w:tcPr>
                                        <w:tbl>
                                          <w:tblPr>
                                            <w:tblW w:w="5000" w:type="pct"/>
                                            <w:tblCellMar>
                                              <w:left w:w="0" w:type="dxa"/>
                                              <w:right w:w="0" w:type="dxa"/>
                                            </w:tblCellMar>
                                            <w:tblLook w:val="04A0" w:firstRow="1" w:lastRow="0" w:firstColumn="1" w:lastColumn="0" w:noHBand="0" w:noVBand="1"/>
                                          </w:tblPr>
                                          <w:tblGrid>
                                            <w:gridCol w:w="8700"/>
                                          </w:tblGrid>
                                          <w:tr w:rsidR="00B51E5F" w:rsidRPr="00B51E5F" w14:paraId="71CD208F" w14:textId="77777777">
                                            <w:tc>
                                              <w:tcPr>
                                                <w:tcW w:w="0" w:type="auto"/>
                                                <w:tcMar>
                                                  <w:top w:w="150" w:type="dxa"/>
                                                  <w:left w:w="300" w:type="dxa"/>
                                                  <w:bottom w:w="150" w:type="dxa"/>
                                                  <w:right w:w="300" w:type="dxa"/>
                                                </w:tcMar>
                                                <w:hideMark/>
                                              </w:tcPr>
                                              <w:p w14:paraId="171DEB00" w14:textId="77777777" w:rsidR="00B51E5F" w:rsidRPr="00B51E5F" w:rsidRDefault="00B51E5F" w:rsidP="00B51E5F">
                                                <w:pPr>
                                                  <w:spacing w:after="0" w:line="240" w:lineRule="auto"/>
                                                  <w:jc w:val="center"/>
                                                  <w:rPr>
                                                    <w:rFonts w:ascii="Arial" w:eastAsia="Times New Roman" w:hAnsi="Arial" w:cs="Arial"/>
                                                    <w:color w:val="000000"/>
                                                    <w:sz w:val="18"/>
                                                    <w:szCs w:val="18"/>
                                                  </w:rPr>
                                                </w:pPr>
                                                <w:r w:rsidRPr="00B51E5F">
                                                  <w:rPr>
                                                    <w:rFonts w:ascii="Arial" w:eastAsia="Times New Roman" w:hAnsi="Arial" w:cs="Arial"/>
                                                    <w:color w:val="000000"/>
                                                    <w:sz w:val="18"/>
                                                    <w:szCs w:val="18"/>
                                                  </w:rPr>
                                                  <w:t>Connect with us</w:t>
                                                </w:r>
                                              </w:p>
                                            </w:tc>
                                          </w:tr>
                                          <w:tr w:rsidR="00B51E5F" w:rsidRPr="00B51E5F" w14:paraId="3D37E442" w14:textId="77777777">
                                            <w:tc>
                                              <w:tcPr>
                                                <w:tcW w:w="0" w:type="auto"/>
                                                <w:tcMar>
                                                  <w:top w:w="0" w:type="dxa"/>
                                                  <w:left w:w="300" w:type="dxa"/>
                                                  <w:bottom w:w="150" w:type="dxa"/>
                                                  <w:right w:w="300" w:type="dxa"/>
                                                </w:tcMar>
                                                <w:vAlign w:val="center"/>
                                                <w:hideMark/>
                                              </w:tcPr>
                                              <w:p w14:paraId="65670BAD" w14:textId="77777777" w:rsidR="00B51E5F" w:rsidRPr="00B51E5F" w:rsidRDefault="00B51E5F" w:rsidP="00B51E5F">
                                                <w:pPr>
                                                  <w:spacing w:after="0" w:line="240" w:lineRule="auto"/>
                                                  <w:jc w:val="center"/>
                                                  <w:rPr>
                                                    <w:rFonts w:ascii="Calibri" w:eastAsia="Times New Roman" w:hAnsi="Calibri" w:cs="Calibri"/>
                                                  </w:rPr>
                                                </w:pPr>
                                                <w:hyperlink r:id="rId59" w:history="1">
                                                  <w:r w:rsidRPr="00B51E5F">
                                                    <w:rPr>
                                                      <w:rFonts w:ascii="Calibri" w:eastAsia="Times New Roman" w:hAnsi="Calibri" w:cs="Calibri"/>
                                                      <w:noProof/>
                                                      <w:color w:val="0000FF"/>
                                                    </w:rPr>
                                                    <w:drawing>
                                                      <wp:inline distT="0" distB="0" distL="0" distR="0" wp14:anchorId="6A745FE2" wp14:editId="0D8F48E1">
                                                        <wp:extent cx="304800" cy="304800"/>
                                                        <wp:effectExtent l="0" t="0" r="0" b="0"/>
                                                        <wp:docPr id="110" name="Picture 110"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aceboo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1E5F">
                                                    <w:rPr>
                                                      <w:rFonts w:ascii="Calibri" w:eastAsia="Times New Roman" w:hAnsi="Calibri" w:cs="Calibri"/>
                                                      <w:color w:val="0000FF"/>
                                                    </w:rPr>
                                                    <w:t xml:space="preserve">‌ </w:t>
                                                  </w:r>
                                                </w:hyperlink>
                                                <w:hyperlink r:id="rId61" w:history="1">
                                                  <w:r w:rsidRPr="00B51E5F">
                                                    <w:rPr>
                                                      <w:rFonts w:ascii="Calibri" w:eastAsia="Times New Roman" w:hAnsi="Calibri" w:cs="Calibri"/>
                                                      <w:noProof/>
                                                      <w:color w:val="0000FF"/>
                                                    </w:rPr>
                                                    <w:drawing>
                                                      <wp:inline distT="0" distB="0" distL="0" distR="0" wp14:anchorId="4CEBA92B" wp14:editId="07C5B0C3">
                                                        <wp:extent cx="304800" cy="304800"/>
                                                        <wp:effectExtent l="0" t="0" r="0" b="0"/>
                                                        <wp:docPr id="111" name="Picture 111"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wit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1E5F">
                                                    <w:rPr>
                                                      <w:rFonts w:ascii="Calibri" w:eastAsia="Times New Roman" w:hAnsi="Calibri" w:cs="Calibri"/>
                                                      <w:color w:val="0000FF"/>
                                                    </w:rPr>
                                                    <w:t xml:space="preserve">‌ </w:t>
                                                  </w:r>
                                                </w:hyperlink>
                                                <w:hyperlink r:id="rId63" w:history="1">
                                                  <w:r w:rsidRPr="00B51E5F">
                                                    <w:rPr>
                                                      <w:rFonts w:ascii="Calibri" w:eastAsia="Times New Roman" w:hAnsi="Calibri" w:cs="Calibri"/>
                                                      <w:noProof/>
                                                      <w:color w:val="0000FF"/>
                                                    </w:rPr>
                                                    <w:drawing>
                                                      <wp:inline distT="0" distB="0" distL="0" distR="0" wp14:anchorId="461AF006" wp14:editId="1276DF17">
                                                        <wp:extent cx="304800" cy="304800"/>
                                                        <wp:effectExtent l="0" t="0" r="0" b="0"/>
                                                        <wp:docPr id="112" name="Picture 112"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inkedI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51E5F">
                                                    <w:rPr>
                                                      <w:rFonts w:ascii="Calibri" w:eastAsia="Times New Roman" w:hAnsi="Calibri" w:cs="Calibri"/>
                                                      <w:color w:val="0000FF"/>
                                                    </w:rPr>
                                                    <w:t xml:space="preserve">‌ </w:t>
                                                  </w:r>
                                                </w:hyperlink>
                                              </w:p>
                                            </w:tc>
                                          </w:tr>
                                        </w:tbl>
                                        <w:p w14:paraId="243C8DD9" w14:textId="77777777" w:rsidR="00B51E5F" w:rsidRPr="00B51E5F" w:rsidRDefault="00B51E5F" w:rsidP="00B51E5F">
                                          <w:pPr>
                                            <w:spacing w:after="0" w:line="240" w:lineRule="auto"/>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700"/>
                                          </w:tblGrid>
                                          <w:tr w:rsidR="00B51E5F" w:rsidRPr="00B51E5F" w14:paraId="29BDC1F0" w14:textId="77777777">
                                            <w:tc>
                                              <w:tcPr>
                                                <w:tcW w:w="0" w:type="auto"/>
                                                <w:tcMar>
                                                  <w:top w:w="150" w:type="dxa"/>
                                                  <w:left w:w="300" w:type="dxa"/>
                                                  <w:bottom w:w="150" w:type="dxa"/>
                                                  <w:right w:w="300" w:type="dxa"/>
                                                </w:tcMar>
                                                <w:hideMark/>
                                              </w:tcPr>
                                              <w:p w14:paraId="421A7774" w14:textId="77777777" w:rsidR="00B51E5F" w:rsidRPr="00B51E5F" w:rsidRDefault="00B51E5F" w:rsidP="00B51E5F">
                                                <w:pPr>
                                                  <w:spacing w:after="0" w:line="240" w:lineRule="auto"/>
                                                  <w:jc w:val="center"/>
                                                  <w:rPr>
                                                    <w:rFonts w:ascii="Arial" w:eastAsia="Times New Roman" w:hAnsi="Arial" w:cs="Arial"/>
                                                    <w:color w:val="000000"/>
                                                    <w:sz w:val="21"/>
                                                    <w:szCs w:val="21"/>
                                                  </w:rPr>
                                                </w:pPr>
                                                <w:hyperlink r:id="rId65" w:tgtFrame="_blank" w:history="1">
                                                  <w:r w:rsidRPr="00B51E5F">
                                                    <w:rPr>
                                                      <w:rFonts w:ascii="Arial" w:eastAsia="Times New Roman" w:hAnsi="Arial" w:cs="Arial"/>
                                                      <w:b/>
                                                      <w:bCs/>
                                                      <w:color w:val="000000"/>
                                                      <w:sz w:val="21"/>
                                                      <w:szCs w:val="21"/>
                                                      <w:u w:val="single"/>
                                                    </w:rPr>
                                                    <w:t>Tiffney Marley</w:t>
                                                  </w:r>
                                                </w:hyperlink>
                                                <w:r w:rsidRPr="00B51E5F">
                                                  <w:rPr>
                                                    <w:rFonts w:ascii="Arial" w:eastAsia="Times New Roman" w:hAnsi="Arial" w:cs="Arial"/>
                                                    <w:b/>
                                                    <w:bCs/>
                                                    <w:color w:val="000000"/>
                                                    <w:sz w:val="21"/>
                                                    <w:szCs w:val="21"/>
                                                  </w:rPr>
                                                  <w:t>, Vice President, Practice Transformation</w:t>
                                                </w:r>
                                                <w:r w:rsidRPr="00B51E5F">
                                                  <w:rPr>
                                                    <w:rFonts w:ascii="Arial" w:eastAsia="Times New Roman" w:hAnsi="Arial" w:cs="Arial"/>
                                                    <w:color w:val="000000"/>
                                                    <w:sz w:val="21"/>
                                                    <w:szCs w:val="21"/>
                                                  </w:rPr>
                                                  <w:t xml:space="preserve"> </w:t>
                                                </w:r>
                                              </w:p>
                                              <w:p w14:paraId="0C656AC5" w14:textId="77777777" w:rsidR="00B51E5F" w:rsidRPr="00B51E5F" w:rsidRDefault="00B51E5F" w:rsidP="00B51E5F">
                                                <w:pPr>
                                                  <w:spacing w:after="0" w:line="240" w:lineRule="auto"/>
                                                  <w:jc w:val="center"/>
                                                  <w:rPr>
                                                    <w:rFonts w:ascii="Arial" w:eastAsia="Times New Roman" w:hAnsi="Arial" w:cs="Arial"/>
                                                    <w:color w:val="000000"/>
                                                    <w:sz w:val="21"/>
                                                    <w:szCs w:val="21"/>
                                                  </w:rPr>
                                                </w:pPr>
                                                <w:r w:rsidRPr="00B51E5F">
                                                  <w:rPr>
                                                    <w:rFonts w:ascii="Arial" w:eastAsia="Times New Roman" w:hAnsi="Arial" w:cs="Arial"/>
                                                    <w:color w:val="000000"/>
                                                    <w:sz w:val="21"/>
                                                    <w:szCs w:val="21"/>
                                                  </w:rPr>
                                                  <w:t xml:space="preserve">Email: </w:t>
                                                </w:r>
                                                <w:hyperlink r:id="rId66" w:history="1">
                                                  <w:r w:rsidRPr="00B51E5F">
                                                    <w:rPr>
                                                      <w:rFonts w:ascii="Arial" w:eastAsia="Times New Roman" w:hAnsi="Arial" w:cs="Arial"/>
                                                      <w:color w:val="0000FF"/>
                                                      <w:sz w:val="21"/>
                                                      <w:szCs w:val="21"/>
                                                      <w:u w:val="single"/>
                                                    </w:rPr>
                                                    <w:t>tmarley@communityactionpartnership.com</w:t>
                                                  </w:r>
                                                </w:hyperlink>
                                              </w:p>
                                            </w:tc>
                                          </w:tr>
                                        </w:tbl>
                                        <w:p w14:paraId="6FC5DAC4"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3E804D8B"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36DEA779"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1BFBE69B"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599C6CF0"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bl>
          <w:p w14:paraId="28BB1BEE" w14:textId="77777777" w:rsidR="00B51E5F" w:rsidRPr="00B51E5F" w:rsidRDefault="00B51E5F" w:rsidP="00B51E5F">
            <w:pPr>
              <w:spacing w:after="0" w:line="240" w:lineRule="auto"/>
              <w:jc w:val="center"/>
              <w:rPr>
                <w:rFonts w:ascii="Times New Roman" w:eastAsia="Times New Roman" w:hAnsi="Times New Roman" w:cs="Times New Roman"/>
                <w:sz w:val="20"/>
                <w:szCs w:val="20"/>
              </w:rPr>
            </w:pPr>
          </w:p>
        </w:tc>
      </w:tr>
      <w:tr w:rsidR="00B51E5F" w:rsidRPr="00B51E5F" w14:paraId="775A4545" w14:textId="77777777" w:rsidTr="00B51E5F">
        <w:tc>
          <w:tcPr>
            <w:tcW w:w="0" w:type="auto"/>
            <w:vAlign w:val="center"/>
            <w:hideMark/>
          </w:tcPr>
          <w:p w14:paraId="6E420F85" w14:textId="77777777" w:rsidR="00B51E5F" w:rsidRPr="00B51E5F" w:rsidRDefault="00B51E5F" w:rsidP="00B51E5F">
            <w:pPr>
              <w:spacing w:after="0" w:line="240" w:lineRule="auto"/>
              <w:rPr>
                <w:rFonts w:ascii="Times New Roman" w:eastAsia="Times New Roman" w:hAnsi="Times New Roman" w:cs="Times New Roman"/>
                <w:sz w:val="20"/>
                <w:szCs w:val="20"/>
              </w:rPr>
            </w:pPr>
          </w:p>
        </w:tc>
      </w:tr>
    </w:tbl>
    <w:p w14:paraId="0E31A2A0" w14:textId="77777777" w:rsidR="00736AEB" w:rsidRDefault="00736AEB"/>
    <w:sectPr w:rsidR="00736A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4B"/>
    <w:rsid w:val="0038144B"/>
    <w:rsid w:val="00736AEB"/>
    <w:rsid w:val="00B51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D7A1"/>
  <w15:chartTrackingRefBased/>
  <w15:docId w15:val="{6463F4FC-74EA-4A57-A598-BE73487B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3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r20.rs6.net/tn.jsp?f=001ImlPlpua18m9nLEYBfrcZHq82Ss7bdGSIy6pUlBE2msfWGN6qEv5AaeBs9HBJVRRQgSIDAH_9xRxYlBFL2Vq74aYtRaHcVK8ZpdLsdMWh3XsYEhqKhglKbhlalSkpazblo4dnd-5k8VuLto7SedUBi-__Ltw22OGwZPNbWPxM5i2eWo_-xk5RRPwufXz5eGhxvDy6gY1xkdGn6V2z4s6w6LXHFYF8aGSejIPAsFidt7VtTjZXmTqImHvV-IDA1l9K3sf7rJZ0hw=&amp;c=mNOaEKfUGN8x40MN5HOSbrcjIhM-GqL5KfqMD2Oj9onEiqtMG5B7bg==&amp;ch=T-XBkTRcvb-IbObHACFu_C5uusynN_ZQujDORcJTfK-jWNX160mHCQ==" TargetMode="External"/><Relationship Id="rId34" Type="http://schemas.openxmlformats.org/officeDocument/2006/relationships/hyperlink" Target="http://r20.rs6.net/tn.jsp?f=001ImlPlpua18m9nLEYBfrcZHq82Ss7bdGSIy6pUlBE2msfWGN6qEv5AaeBs9HBJVRRPs461TYqAhgzyQu5DzTEqoE_MdDYC-DrfAKvd1xxJ_rIdpUHF9uJHw7j-GgQ1rumzpfmi7ROUwS7zNt3D2y2Ug==&amp;c=mNOaEKfUGN8x40MN5HOSbrcjIhM-GqL5KfqMD2Oj9onEiqtMG5B7bg==&amp;ch=T-XBkTRcvb-IbObHACFu_C5uusynN_ZQujDORcJTfK-jWNX160mHCQ==" TargetMode="External"/><Relationship Id="rId42" Type="http://schemas.openxmlformats.org/officeDocument/2006/relationships/hyperlink" Target="http://r20.rs6.net/tn.jsp?f=001ImlPlpua18m9nLEYBfrcZHq82Ss7bdGSIy6pUlBE2msfWGN6qEv5AaeBs9HBJVRR8iCu3yTjRFXuRnK1B3_OyGSnZxtp7q3CpfbunueDazEg1hDzec5YSId0aEZdBlSwFO-MPc0SqtPkZhxxjIQsJwzNpB_GJv0E_Dx29VMcaS3xPFygOFHiqc6q_r3mu-6aVqtUspAFJxztYP2jg-eG7dvytsV2EsUnniga40oaSN0=&amp;c=mNOaEKfUGN8x40MN5HOSbrcjIhM-GqL5KfqMD2Oj9onEiqtMG5B7bg==&amp;ch=T-XBkTRcvb-IbObHACFu_C5uusynN_ZQujDORcJTfK-jWNX160mHCQ==" TargetMode="External"/><Relationship Id="rId47" Type="http://schemas.openxmlformats.org/officeDocument/2006/relationships/hyperlink" Target="http://r20.rs6.net/tn.jsp?f=001ImlPlpua18m9nLEYBfrcZHq82Ss7bdGSIy6pUlBE2msfWGN6qEv5AaeBs9HBJVRRcFd0OTMInNJVbIZFiib7PJuYmEeIyhpDxE41yXiR5M--GZkqtKPBCLG7ipKlPpWA2lzvTReXuzeL6iv-KNrxetCHmJPIxtcboiO1v2_Spa5tyukY5cjALvs07gwuH9jr1vbtwku6mqyMNcwKzkDwOckIyd1Ab9jRwB0Qqkq_FiUY1B6VZvCyKA==&amp;c=mNOaEKfUGN8x40MN5HOSbrcjIhM-GqL5KfqMD2Oj9onEiqtMG5B7bg==&amp;ch=T-XBkTRcvb-IbObHACFu_C5uusynN_ZQujDORcJTfK-jWNX160mHCQ==" TargetMode="External"/><Relationship Id="rId50" Type="http://schemas.openxmlformats.org/officeDocument/2006/relationships/hyperlink" Target="http://r20.rs6.net/tn.jsp?f=001ImlPlpua18m9nLEYBfrcZHq82Ss7bdGSIy6pUlBE2msfWGN6qEv5AaeBs9HBJVRRcFd0OTMInNJVbIZFiib7PJuYmEeIyhpDxE41yXiR5M--GZkqtKPBCLG7ipKlPpWA2lzvTReXuzeL6iv-KNrxetCHmJPIxtcboiO1v2_Spa5tyukY5cjALvs07gwuH9jr1vbtwku6mqyMNcwKzkDwOckIyd1Ab9jRwB0Qqkq_FiUY1B6VZvCyKA==&amp;c=mNOaEKfUGN8x40MN5HOSbrcjIhM-GqL5KfqMD2Oj9onEiqtMG5B7bg==&amp;ch=T-XBkTRcvb-IbObHACFu_C5uusynN_ZQujDORcJTfK-jWNX160mHCQ==" TargetMode="External"/><Relationship Id="rId55" Type="http://schemas.openxmlformats.org/officeDocument/2006/relationships/hyperlink" Target="http://r20.rs6.net/tn.jsp?f=001ImlPlpua18m9nLEYBfrcZHq82Ss7bdGSIy6pUlBE2msfWGN6qEv5AaeBs9HBJVRRm3yzx7_g--DGDWLsqnoI13GWyiGOlK_ui4T_dfCNtX0ZSp70KM2Dsv79sex38xwcVnSjfpSJ23qCm-gz6gP8r3GSpyLd_uFUMd_lzraeHp_lbmGhftJoFrUii0T0iXeUtW7EzR2qdlg=&amp;c=mNOaEKfUGN8x40MN5HOSbrcjIhM-GqL5KfqMD2Oj9onEiqtMG5B7bg==&amp;ch=T-XBkTRcvb-IbObHACFu_C5uusynN_ZQujDORcJTfK-jWNX160mHCQ==" TargetMode="External"/><Relationship Id="rId63" Type="http://schemas.openxmlformats.org/officeDocument/2006/relationships/hyperlink" Target="http://r20.rs6.net/tn.jsp?f=001ImlPlpua18m9nLEYBfrcZHq82Ss7bdGSIy6pUlBE2msfWGN6qEv5AXXmbOdzbAyWM0h9L8ibkIPJx6SP7MurY5ih8oDQG63cQon3kWHC9Y9Kd0YF_k3q7o31MSHoARyK_iMzsbDXrUuolHHj4M3uzpxSaLlvR9-Dc1uVk07_gSCwqaMEaxjo6wXrrNDqdAIinijAONbmXZJ9s0lPDWsqVZKgbpYWvQnt&amp;c=mNOaEKfUGN8x40MN5HOSbrcjIhM-GqL5KfqMD2Oj9onEiqtMG5B7bg==&amp;ch=T-XBkTRcvb-IbObHACFu_C5uusynN_ZQujDORcJTfK-jWNX160mHCQ==" TargetMode="External"/><Relationship Id="rId68"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7.gif"/><Relationship Id="rId29" Type="http://schemas.openxmlformats.org/officeDocument/2006/relationships/hyperlink" Target="http://r20.rs6.net/tn.jsp?f=001ImlPlpua18m9nLEYBfrcZHq82Ss7bdGSIy6pUlBE2msfWGN6qEv5AaeBs9HBJVRRPR3JaQmP-9qPYaNflBFqzpE8oEVmNd16MxLPlBmY8DgAczMsPOWT5U25TaXAhddxVvZrTL-jtIRPeXwyBf38oHidQusw7UIzy1KX84nxEcf3szFHijqjoHt3LkQ-_w3aTsHcjYnBhvI=&amp;c=mNOaEKfUGN8x40MN5HOSbrcjIhM-GqL5KfqMD2Oj9onEiqtMG5B7bg==&amp;ch=T-XBkTRcvb-IbObHACFu_C5uusynN_ZQujDORcJTfK-jWNX160mHCQ==" TargetMode="External"/><Relationship Id="rId11" Type="http://schemas.openxmlformats.org/officeDocument/2006/relationships/hyperlink" Target="http://r20.rs6.net/tn.jsp?f=001ImlPlpua18m9nLEYBfrcZHq82Ss7bdGSIy6pUlBE2msfWGN6qEv5AUep5y--lRI7VfvUIicr7W7eObiGWn3rFqxYIsfOLwsShgAQ_NMU5ttRGRLHf0YVXEgsVQTo_079Y_dYHq4J2EElMe9j6v8qg6trK61NuQNXW8V2LhjrpD09oQoQT7eunIOSMwaB6Ae_&amp;c=mNOaEKfUGN8x40MN5HOSbrcjIhM-GqL5KfqMD2Oj9onEiqtMG5B7bg==&amp;ch=T-XBkTRcvb-IbObHACFu_C5uusynN_ZQujDORcJTfK-jWNX160mHCQ=="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yperlink" Target="http://r20.rs6.net/tn.jsp?f=001ImlPlpua18m9nLEYBfrcZHq82Ss7bdGSIy6pUlBE2msfWGN6qEv5AaeBs9HBJVRRhs8C3MjBFxfEO4Qa-HS7m-Ic18yhOcYGw3S6LyQuC7kBIe1c2C8IqIJu7uXQKsShgtpDpqqgEJDDt6FFLgdvbAIpa5PKn-nxkzpQjEQG711LWN2dwV-2uyn8MFFEGjnRyWIcxRzZnId_B8W5_Jw9txPXtWR8GmwG&amp;c=mNOaEKfUGN8x40MN5HOSbrcjIhM-GqL5KfqMD2Oj9onEiqtMG5B7bg==&amp;ch=T-XBkTRcvb-IbObHACFu_C5uusynN_ZQujDORcJTfK-jWNX160mHCQ==" TargetMode="External"/><Relationship Id="rId45" Type="http://schemas.openxmlformats.org/officeDocument/2006/relationships/image" Target="media/image16.png"/><Relationship Id="rId53" Type="http://schemas.openxmlformats.org/officeDocument/2006/relationships/image" Target="media/image18.jpeg"/><Relationship Id="rId58" Type="http://schemas.openxmlformats.org/officeDocument/2006/relationships/hyperlink" Target="http://r20.rs6.net/tn.jsp?f=001ImlPlpua18m9nLEYBfrcZHq82Ss7bdGSIy6pUlBE2msfWGN6qEv5AUep5y--lRI7VfvUIicr7W7eObiGWn3rFqxYIsfOLwsShgAQ_NMU5ttRGRLHf0YVXEgsVQTo_079Y_dYHq4J2EElMe9j6v8qg6trK61NuQNXW8V2LhjrpD09oQoQT7eunIOSMwaB6Ae_&amp;c=mNOaEKfUGN8x40MN5HOSbrcjIhM-GqL5KfqMD2Oj9onEiqtMG5B7bg==&amp;ch=T-XBkTRcvb-IbObHACFu_C5uusynN_ZQujDORcJTfK-jWNX160mHCQ==" TargetMode="External"/><Relationship Id="rId66" Type="http://schemas.openxmlformats.org/officeDocument/2006/relationships/hyperlink" Target="mailto:tmarley@communityactionpartnership.com" TargetMode="External"/><Relationship Id="rId5" Type="http://schemas.openxmlformats.org/officeDocument/2006/relationships/image" Target="media/image2.png"/><Relationship Id="rId61" Type="http://schemas.openxmlformats.org/officeDocument/2006/relationships/hyperlink" Target="http://r20.rs6.net/tn.jsp?f=001ImlPlpua18m9nLEYBfrcZHq82Ss7bdGSIy6pUlBE2msfWGN6qEv5AcqlOiWP98uUIREzHW5WfvrBqZJn8LUNEZ42im5fsKh-bHHhkzujtKkG11Zk5N8srnK682ffgw4CAST74srf9t_aPkm4fFSU8OletIzsbVn9&amp;c=mNOaEKfUGN8x40MN5HOSbrcjIhM-GqL5KfqMD2Oj9onEiqtMG5B7bg==&amp;ch=T-XBkTRcvb-IbObHACFu_C5uusynN_ZQujDORcJTfK-jWNX160mHCQ==" TargetMode="External"/><Relationship Id="rId19" Type="http://schemas.openxmlformats.org/officeDocument/2006/relationships/image" Target="media/image8.jpeg"/><Relationship Id="rId14" Type="http://schemas.openxmlformats.org/officeDocument/2006/relationships/hyperlink" Target="http://r20.rs6.net/tn.jsp?f=001ImlPlpua18m9nLEYBfrcZHq82Ss7bdGSIy6pUlBE2msfWGN6qEv5AUep5y--lRI7_zC6_8pbccyqh-VBnCmMpR-VFyIrODZkd0X3Adcfok2LBoZHKepXRt8JgO9ExYAdaNiZZj6L2JYGNx4CMNb6EvH0mx6O8jyR8B1J_PjN6f70hnxmAlgG6i8nubvjX_DnC6mJflLYM319Af9N6lQK6ziHv6K73Y47Qzecy4Sz4geK56JEFXW10UwzyqLvnMU2jstpMKeW_tv7VOvlFa-LBidu9Tv2xN2R0lswqMQ4JE-CJGHz6WhmGmQQWzIm7kRz7fzuZh7cfFP73qzsmE1tp7vpkHNYG6GLiqPgHT2GspwlEAOZthfRQqawvGaNenJbrJ-kQL5sqpBpPx2opA53eJVJqRoq9PHQha0OjCJH0JxGto7uN_x-FJLVPEGdXnvlmhxkJIvZ1CEQF4Zhi1z1Ca11dwV66CxG&amp;c=mNOaEKfUGN8x40MN5HOSbrcjIhM-GqL5KfqMD2Oj9onEiqtMG5B7bg==&amp;ch=T-XBkTRcvb-IbObHACFu_C5uusynN_ZQujDORcJTfK-jWNX160mHCQ==" TargetMode="External"/><Relationship Id="rId22" Type="http://schemas.openxmlformats.org/officeDocument/2006/relationships/hyperlink" Target="http://r20.rs6.net/tn.jsp?f=0017y4QEhl7niXMQdVodDTOPd0kwzV1SUkk1t43jXcflTp2USX0ox8C_Y0_bIgg6qXd57TQAWz102aNc43S85-D0wzrSa7vZayLB7gAan8elih0QqmDNM34XBnNrVVZyQ82hHI7hSH5RONwkZio9xZDYyAqLGOPNSD6c6jzViZoLEvGssTNZuzQjVfULxRJ8qTfXDAHWosus_D1ZmWOjEkvus-x-J0qLzY_Gcpj-jgfR__jJ-oLQAT0z5SyPcxMt0EKFUZobf3zs6epwEJw0nemmzS11dqt1Bz-k7gtaCy0dKpcLOG9uTN2QOvKvrO80ASFccqCf5q6RxUGgQoXX5XQHPb3bXwUTyNj9DJQtUtf-hEyPCrc0__nFr3xKo17f4tFLsf1RgRm7Qc2Ente_ltdTxX0W6rmA2wRp_TyWY3w5H0QlXhQgt702LEPfwy7ZVdi&amp;c=OhYJqFEpRl_XZ-EkTaNS89N-16E3dIZNAijBu8BH-wHAGDv4FbqFXQ==&amp;ch=rrh2HrvxcVT9acxPZE2yAQTqGdNYYTipxTQ7qodFKiSfGaTVF5BJDw==" TargetMode="External"/><Relationship Id="rId27" Type="http://schemas.openxmlformats.org/officeDocument/2006/relationships/hyperlink" Target="http://r20.rs6.net/tn.jsp?f=0017y4QEhl7niXMQdVodDTOPd0kwzV1SUkk1t43jXcflTp2USX0ox8C_Y0_bIgg6qXdl-4BV1-Yq4KEnmd2jX_pBwetaiyVEZFolWndAesD9o91n0-in-2s6c1JSS4KwLqwnog_R76CvFQdFO_OV8dyj31o6Pdu8p1eovSsHs9mLySM3hV3BGPfNGj3CLmqj9hbjR3m-opuaXGdGZCwkpkCrZry1Op6l3CfeiD1P9VFc9YCnfiClvSd3jTnG_5yldDvCVv95OqmdySE-mDGqJN2dj3imVOrzPgBB-E17BaZk_8OG1VNo_NJFArmXe15qj6QGg_P3Gz5U1mvUeqSSoZFQZ75-YcvmdV1rJmTYdHA0OnkyHeY9Dq2nnvJ6yQtYcO-PLtkC9u0tCrLFcW3DtkR-DIVXUVaGSkK&amp;c=OhYJqFEpRl_XZ-EkTaNS89N-16E3dIZNAijBu8BH-wHAGDv4FbqFXQ==&amp;ch=rrh2HrvxcVT9acxPZE2yAQTqGdNYYTipxTQ7qodFKiSfGaTVF5BJDw==" TargetMode="External"/><Relationship Id="rId30" Type="http://schemas.openxmlformats.org/officeDocument/2006/relationships/image" Target="media/image11.jpeg"/><Relationship Id="rId35" Type="http://schemas.openxmlformats.org/officeDocument/2006/relationships/hyperlink" Target="http://r20.rs6.net/tn.jsp?f=001ImlPlpua18m9nLEYBfrcZHq82Ss7bdGSIy6pUlBE2msfWGN6qEv5AcPys0jF3KJKmnctQgVxLNxVU5pElXLjakdXtRkseHPCD8M5WvENiLfbUH-_W1tUEiVL-1CBL6EkqyIoL-o1qfhJOTwsug14YTYJ4pL0D3_ZE_8AljaFSnUtdz_pAnuVP5OAJStm7I6SiL8THl-WNccoweCM4qVvKmfDrYbk31SCa11bCh9LeBcX5oHTnxeYUoHPn8fD1_jhPVr88WuxUjHbG-rBM2bNBg==&amp;c=mNOaEKfUGN8x40MN5HOSbrcjIhM-GqL5KfqMD2Oj9onEiqtMG5B7bg==&amp;ch=T-XBkTRcvb-IbObHACFu_C5uusynN_ZQujDORcJTfK-jWNX160mHCQ==" TargetMode="External"/><Relationship Id="rId43" Type="http://schemas.openxmlformats.org/officeDocument/2006/relationships/hyperlink" Target="http://r20.rs6.net/tn.jsp?f=001ImlPlpua18m9nLEYBfrcZHq82Ss7bdGSIy6pUlBE2msfWGN6qEv5AaeBs9HBJVRRhs8C3MjBFxfEO4Qa-HS7m-Ic18yhOcYGw3S6LyQuC7kBIe1c2C8IqIJu7uXQKsShgtpDpqqgEJDDt6FFLgdvbAIpa5PKn-nxkzpQjEQG711LWN2dwV-2uyn8MFFEGjnRyWIcxRzZnId_B8W5_Jw9txPXtWR8GmwG&amp;c=mNOaEKfUGN8x40MN5HOSbrcjIhM-GqL5KfqMD2Oj9onEiqtMG5B7bg==&amp;ch=T-XBkTRcvb-IbObHACFu_C5uusynN_ZQujDORcJTfK-jWNX160mHCQ==" TargetMode="External"/><Relationship Id="rId48" Type="http://schemas.openxmlformats.org/officeDocument/2006/relationships/image" Target="media/image17.png"/><Relationship Id="rId56" Type="http://schemas.openxmlformats.org/officeDocument/2006/relationships/hyperlink" Target="http://r20.rs6.net/tn.jsp?f=001ImlPlpua18m9nLEYBfrcZHq82Ss7bdGSIy6pUlBE2msfWGN6qEv5AY1uJ0m7-bMfDSbah3I34OPfryhnlH64FSSxn7v9PTf8zV_V_whpDQHHx_AFYwDvOkMc981AgN-Spi9oAL2SZXfFX_TJNd-JpQJ5h3lok-0MPWmxWevASxw=&amp;c=mNOaEKfUGN8x40MN5HOSbrcjIhM-GqL5KfqMD2Oj9onEiqtMG5B7bg==&amp;ch=T-XBkTRcvb-IbObHACFu_C5uusynN_ZQujDORcJTfK-jWNX160mHCQ==" TargetMode="External"/><Relationship Id="rId64" Type="http://schemas.openxmlformats.org/officeDocument/2006/relationships/image" Target="media/image22.png"/><Relationship Id="rId8" Type="http://schemas.openxmlformats.org/officeDocument/2006/relationships/hyperlink" Target="http://r20.rs6.net/tn.jsp?f=001ImlPlpua18m9nLEYBfrcZHq82Ss7bdGSIy6pUlBE2msfWGN6qEv5AZqJktDMS8pzDz6_rJ1AQMB9faJOFVf47tsnsO4fFrggJluvkMsGI-OnCnpWX-wSvHdPD8sQWzgIgitfzb52XxGy4f2KegNSyOSHKTX-xLOWHbzWtewAu_QKpKg47JGCvOgxuNRvG4T21Cp5YxtnkQJTx80_ICHkIs4eA2jRJ4EPeTFxu_ZP0Pe_eamvq4WQg2NytAHuBsxbKG1ECHSxizQ=&amp;c=mNOaEKfUGN8x40MN5HOSbrcjIhM-GqL5KfqMD2Oj9onEiqtMG5B7bg==&amp;ch=T-XBkTRcvb-IbObHACFu_C5uusynN_ZQujDORcJTfK-jWNX160mHCQ==" TargetMode="External"/><Relationship Id="rId51" Type="http://schemas.openxmlformats.org/officeDocument/2006/relationships/hyperlink" Target="http://r20.rs6.net/tn.jsp?f=001ImlPlpua18m9nLEYBfrcZHq82Ss7bdGSIy6pUlBE2msfWGN6qEv5AaeBs9HBJVRRcFd0OTMInNJVbIZFiib7PJuYmEeIyhpDxE41yXiR5M--GZkqtKPBCLG7ipKlPpWA2lzvTReXuzeL6iv-KNrxetCHmJPIxtcboiO1v2_Spa5tyukY5cjALvs07gwuH9jr1vbtwku6mqyMNcwKzkDwOckIyd1Ab9jRwB0Qqkq_FiUY1B6VZvCyKA==&amp;c=mNOaEKfUGN8x40MN5HOSbrcjIhM-GqL5KfqMD2Oj9onEiqtMG5B7bg==&amp;ch=T-XBkTRcvb-IbObHACFu_C5uusynN_ZQujDORcJTfK-jWNX160mHCQ==" TargetMode="External"/><Relationship Id="rId3" Type="http://schemas.openxmlformats.org/officeDocument/2006/relationships/webSettings" Target="webSettings.xml"/><Relationship Id="rId12" Type="http://schemas.openxmlformats.org/officeDocument/2006/relationships/hyperlink" Target="http://r20.rs6.net/tn.jsp?f=001ImlPlpua18m9nLEYBfrcZHq82Ss7bdGSIy6pUlBE2msfWGN6qEv5AaeBs9HBJVRRiKF7L7Sj0mQ2bHsPzSMJVsuyK_GthE8yhiRXXII801nNnB-qzpX5amYgCHxFTSAgNXrA7O3Jp42vB2vUfBVugVaKPXDebslFA70iFyFFliKc8FM1fz39zXOMdPdyNdQkZ1t6gDHr2Xw=&amp;c=mNOaEKfUGN8x40MN5HOSbrcjIhM-GqL5KfqMD2Oj9onEiqtMG5B7bg==&amp;ch=T-XBkTRcvb-IbObHACFu_C5uusynN_ZQujDORcJTfK-jWNX160mHCQ==" TargetMode="External"/><Relationship Id="rId17" Type="http://schemas.openxmlformats.org/officeDocument/2006/relationships/hyperlink" Target="http://r20.rs6.net/tn.jsp?f=001XuRPwLRBqLAJa_7a3Yd9VuRcczlM08CyjuOQLPYtpD9OqHldGNmaFpJI-FC38d8os1zmvz11XUjrHmGR7jxrVdkiOLdqAFtGMWKSQYBvPfbvXoViNu38_tBvqugSNeYU3DM2KY_eEF-BJeE0833yOdoT5AAMK1XvXMiU7lwZq52hfAyh3E6mTmoWYYgNZZSaIe_xC-t2PeKj442mmW9PAilBdD9IP3S6AUm5YGD7GUaAE_ScRy6PlA8AqQ2AjoFxDgOPWT7FeONE16NmpelEM6vRqqL7unvDLMD6QOvA-r9njjc56zUX3yl0ljwR_IkQlpz0LDOLVU4d51ppSic6KFWGNWK2mJJEEH1Lk_64awOxis6wxyEaR8b7LZv0tqbCWnn-otbG03psuQPC9WnQS6oCpxykcxBNcRsCOekB8xj24zRq_U1g2bHU4ByMcIiG6V75XC5vUJgKd0CzcvlatIcJOafvzqv2GJmnF9AkaYAic5GfJDfn6Q==&amp;c=BAGmzSpouHCoDCDUj08Ev8-rgozkBmu_PW-L8aLiZ3DDyBh6ECDA3g==&amp;ch=H-979cpXWRziDe_sFdT6Ro3sn-ptcdkl2FF5-_i_yeYuAsCWQrtzig==" TargetMode="External"/><Relationship Id="rId25" Type="http://schemas.openxmlformats.org/officeDocument/2006/relationships/hyperlink" Target="http://r20.rs6.net/tn.jsp?f=001ImlPlpua18m9nLEYBfrcZHq82Ss7bdGSIy6pUlBE2msfWGN6qEv5AXxMPpkqF1CdxB699aT4yaO6QaqKk2Q0D8DmE_dvY-S_wzJwln9bKKPNt_YufFcxvGtzmRilyPr-lWQtHXROb_rGg8IAYAkutuoyWqsuR0TKQIozv0TY4SGSEg1GB6lRuZyfuSVG3i0EhpNQ62_eigyFaqJnW4ewhVvFq9ND4nX3lXqScI-qnk3FT7NHM--bqb9B6sjqOKTfTC02sN60_hpPF1Hi2yqx0lzYkKHRASnGJ3x5QIU9h4oQB6vKMVpWyhRrsmotn8IhajG8kEwAUClxPsesX3A49D3jbNrumtFbXl-c_2BBj-Ll6HhXLWuUm1h47qYnjaFY&amp;c=mNOaEKfUGN8x40MN5HOSbrcjIhM-GqL5KfqMD2Oj9onEiqtMG5B7bg==&amp;ch=T-XBkTRcvb-IbObHACFu_C5uusynN_ZQujDORcJTfK-jWNX160mHCQ==" TargetMode="External"/><Relationship Id="rId33" Type="http://schemas.openxmlformats.org/officeDocument/2006/relationships/hyperlink" Target="http://r20.rs6.net/tn.jsp?f=001ImlPlpua18m9nLEYBfrcZHq82Ss7bdGSIy6pUlBE2msfWGN6qEv5AaeBs9HBJVRRIPMbLrZC2JMISpMXM7FP0dzBgkw0uXXZDZqOH7K-hWd8cyVtr-SN92yrI0gbRMvHnmMfWt_hpIZd1ZKeKd_Hi_Nn1fxOyASYlKQ2tfLKmpXd0kNs5fycXh7xSh1sUE8jXD56PAA8BYFbPLnOcY2xd93eVkgmTvIpjmkEzaf3U-F9jG5LNMmBGLOTpAix5TZnKFQmxXbQtNuq8vs0j-jRtfX1cdsF2GRe0K7NVU5lMXbcUfA4LgMQ29cdL9tvj2wjRlaviJrPMY70ssfxMFjCltc0T3Zvrtdvd7dCsGMgI5Q=&amp;c=mNOaEKfUGN8x40MN5HOSbrcjIhM-GqL5KfqMD2Oj9onEiqtMG5B7bg==&amp;ch=T-XBkTRcvb-IbObHACFu_C5uusynN_ZQujDORcJTfK-jWNX160mHCQ==" TargetMode="External"/><Relationship Id="rId38" Type="http://schemas.openxmlformats.org/officeDocument/2006/relationships/hyperlink" Target="http://r20.rs6.net/tn.jsp?f=001QwjrXEirEAOMdtE25M9ZKbxDhhn6FkMXUktx366iab6NsPYM_3kpP5hgHer_Uda_XxtBW_nl_pysRZ3gnadR7gLQDMl4CrOEjdDh3mtC7C3osHvUGch619XR5Pn1SY20WMcVHQ-n-4WugDP3FxrWuyv-z1taXMr72DSI1OQDjiHLk7z0_Fh5rX8xPLJeI70vO41DaBD70GRIB1CMj5oFUwE1GqzDgSu5bevMXD7t7Bwg5ucTvKp2B-H4Lj42r6gl1nWYGTHQWs7-etg8X7pxwE8VKdlwn3fzBdQc7BFkpLBfiSGVPPNQ820echzEw8A1XxzdaGwjokM8ZlKw70eZMNwcf30HfH5PMealihMHeZzeL7wtmgxV5t90auerLh40eGOuqSIm539tQei7WRsizCDnw1ZYJ0Z7EN_pZRTsfYLNAue3WU7TLs2A-Xb95giKi5pt7wiGuFk3gxIhsYJo6A==&amp;c=08bcGhuIV17NvFd8KuvrCqumEpv9xXt-HRg3fF-0Vq6yXONfVP541w==&amp;ch=Dc0CzkqQ5OxzfMBqtEqsVnvMssHZAxvKE6d9-vtXapN-qzvxkHnXUw==" TargetMode="External"/><Relationship Id="rId46" Type="http://schemas.openxmlformats.org/officeDocument/2006/relationships/hyperlink" Target="http://r20.rs6.net/tn.jsp?f=001ImlPlpua18m9nLEYBfrcZHq82Ss7bdGSIy6pUlBE2msfWGN6qEv5AaeBs9HBJVRR0nVF0Yl848PabcDMCWspImjos9rpUuOgbWUqGuRN8p-8cZ1cy-1hXb48uG_Kx2l9yzqXZli0tMD7CcBO521ScSNkK86oK8ITm0ongzkXOfH0qLONq0FNJGr3KnaEWcE51NFBI-V6zjeTqsnLICORs2vowCFzrU_4Xu-uVkm7NQrKBO-QsYNIai3DgQcxHryci38LuaTaXmZC0_79F-sycQ==&amp;c=mNOaEKfUGN8x40MN5HOSbrcjIhM-GqL5KfqMD2Oj9onEiqtMG5B7bg==&amp;ch=T-XBkTRcvb-IbObHACFu_C5uusynN_ZQujDORcJTfK-jWNX160mHCQ==" TargetMode="External"/><Relationship Id="rId59" Type="http://schemas.openxmlformats.org/officeDocument/2006/relationships/hyperlink" Target="http://r20.rs6.net/tn.jsp?f=001ImlPlpua18m9nLEYBfrcZHq82Ss7bdGSIy6pUlBE2msfWGN6qEv5Ab7pOPPKCyDIcfwzX4O4XbwhtxRDLP2BzfDASWZ8Q-4D5KS55Ro-6eoGBVbw6AmUnL2EVnlwVmLsEcS3xSynO_oFK6Bvvse50iXXkHoGYYNHcplfcW5jLNq6hgKdST5mYxf9dopYaZyI0RnQHXEsgbs=&amp;c=mNOaEKfUGN8x40MN5HOSbrcjIhM-GqL5KfqMD2Oj9onEiqtMG5B7bg==&amp;ch=T-XBkTRcvb-IbObHACFu_C5uusynN_ZQujDORcJTfK-jWNX160mHCQ==" TargetMode="External"/><Relationship Id="rId67" Type="http://schemas.openxmlformats.org/officeDocument/2006/relationships/fontTable" Target="fontTable.xml"/><Relationship Id="rId20" Type="http://schemas.openxmlformats.org/officeDocument/2006/relationships/hyperlink" Target="http://r20.rs6.net/tn.jsp?f=001XuRPwLRBqLAJa_7a3Yd9VuRcczlM08CyjuOQLPYtpD9OqHldGNmaFpJI-FC38d8o8tMuW2eAuK2MBLWc6MNDTv79TxGDkQd2D9z_QrOYuGX-j4dkmGquyzb84VXGI3DBMnbOojcQp02frb1HdGVrd343Kf2xlCsXQTrrq-ZKQdMSsR3LAF8i9t4Nj-A8a6AfHZer1RhpAsUpLkU-2Y2QUniziuIYMZ2o5hlKI2hzRleqDco88CMziCj_bP78RRcd5Ous4q3AgHlO_6Y8eONOjoLdWmGa-ud9OHJZ0DcYZFEz4RnBRvSniGKeFlE1q3az0QwsV6k2HTHb2fMEh_qioVDihHrpb3iu&amp;c=BAGmzSpouHCoDCDUj08Ev8-rgozkBmu_PW-L8aLiZ3DDyBh6ECDA3g==&amp;ch=H-979cpXWRziDe_sFdT6Ro3sn-ptcdkl2FF5-_i_yeYuAsCWQrtzig==" TargetMode="External"/><Relationship Id="rId41" Type="http://schemas.openxmlformats.org/officeDocument/2006/relationships/image" Target="media/image15.jpeg"/><Relationship Id="rId54" Type="http://schemas.openxmlformats.org/officeDocument/2006/relationships/hyperlink" Target="http://r20.rs6.net/tn.jsp?f=001ImlPlpua18m9nLEYBfrcZHq82Ss7bdGSIy6pUlBE2msfWGN6qEv5AaeBs9HBJVRR3Gmo_H-hPdGJWoezcSHuysNwVVjyAcUlVULc7VxSyz3OG8W4SdOt1yzW1qrwwFVVb5uQ1Y-es04K94Fqn-QA3IxbQv4nQAaopPa7Px3TBHLUDDWdwsulzWffJsnnTMMLIzCAtEgQeXigjQzR1Tzmyu77MQI246g1A4mgHPdwB0E620rUE9ghEkx-OhM3tbldbvyp6NC4UES-r_MsWbX4wsPyZT9N8mO0&amp;c=mNOaEKfUGN8x40MN5HOSbrcjIhM-GqL5KfqMD2Oj9onEiqtMG5B7bg==&amp;ch=T-XBkTRcvb-IbObHACFu_C5uusynN_ZQujDORcJTfK-jWNX160mHCQ==" TargetMode="External"/><Relationship Id="rId62"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6.jpeg"/><Relationship Id="rId23" Type="http://schemas.openxmlformats.org/officeDocument/2006/relationships/hyperlink" Target="http://r20.rs6.net/tn.jsp?f=001ImlPlpua18m9nLEYBfrcZHq82Ss7bdGSIy6pUlBE2msfWGN6qEv5AXxMPpkqF1CdOal09xcCsYqR3Ett_TKEcfw2JJTcp1DJRrA1VNPIvm9hz8Pj4uVObeHpf-e7NZXI5OyE4dZ9FYAiGb84C0n6TIWMyhYwj_ZeCwcNPI96qAUnwcZaDPOmC9Tbw87YzuuMzIbsuirL0S8hF-YmRb8KEGY4MgoLxiwUaPLtHmMLHL9KtdjO4DSp-XZQXsDyY6KCHxg3Re6jPFmJZQn3ejp9UwUgqYAkC073VL80vri7QeR8-Os3-WDSxIHPitmMAlrEx8dNwMpuv2li5rJQbzeen7bFiTkBVvO9781EYNvtQSE2Mo1c46_OYT785aewjxPFkVgF3NGQG7_K0V9hd4Ool7EjYNFHL09nCBhBP-xZalA=&amp;c=mNOaEKfUGN8x40MN5HOSbrcjIhM-GqL5KfqMD2Oj9onEiqtMG5B7bg==&amp;ch=T-XBkTRcvb-IbObHACFu_C5uusynN_ZQujDORcJTfK-jWNX160mHCQ==" TargetMode="External"/><Relationship Id="rId28" Type="http://schemas.openxmlformats.org/officeDocument/2006/relationships/hyperlink" Target="http://r20.rs6.net/tn.jsp?f=001ImlPlpua18m9nLEYBfrcZHq82Ss7bdGSIy6pUlBE2msfWGN6qEv5AXxMPpkqF1CdICcxaLPw6vV8J3KF1pkYpN8K3KBTzsyfbOatcj_FjHw0-li0kn-keo7x0YNbr8dv4lWOF-XuXCqzXBYVKzS-2-MxmxG68EgXpFzyUBkjjhuNS4_sgC2CISj1eevRgF2XF4sQiINPlPXCZCYm4tB7MdXxBe_xVOzSxvQZw2Tbd6JsByx1RCoroRC2eXu3IzSopEsq1iDObFqXnxTq90ww7AnBH61a3jRy88XVfPHrZnTpLmoYOnvv5NUsWHnNKyOsGGz3oP94Qimq1vTyNt933SesVnuHgonG97P4vllYzqnkSjpJ0Ax6ykelyyFtSFyTNR8iz10RepmvI5RbNEQZUg==&amp;c=mNOaEKfUGN8x40MN5HOSbrcjIhM-GqL5KfqMD2Oj9onEiqtMG5B7bg==&amp;ch=T-XBkTRcvb-IbObHACFu_C5uusynN_ZQujDORcJTfK-jWNX160mHCQ==" TargetMode="External"/><Relationship Id="rId36" Type="http://schemas.openxmlformats.org/officeDocument/2006/relationships/hyperlink" Target="http://r20.rs6.net/tn.jsp?f=001ImlPlpua18m9nLEYBfrcZHq82Ss7bdGSIy6pUlBE2msfWGN6qEv5AcPys0jF3KJKVGOtj2Yr2R6njbHQEvl11O4Q-DYkL4Z1Nyp3npYA9zilTNCnmHAzE6bpVz9KiNiLFcW58Lfgjqzr-oJfcoPqNJlcOyQmOML-KC_Hmpbxx5HoLkQYG5Sr8jt9ZArnKqdP7Eq41WHhyofEp8mTx6PlNcHw78UtlYOkXL7t1JOmEKUb3oQ5xkKwA3mvtzPgleN08wn4c8eU1AnrcYKUibwzNw==&amp;c=mNOaEKfUGN8x40MN5HOSbrcjIhM-GqL5KfqMD2Oj9onEiqtMG5B7bg==&amp;ch=T-XBkTRcvb-IbObHACFu_C5uusynN_ZQujDORcJTfK-jWNX160mHCQ==" TargetMode="External"/><Relationship Id="rId49" Type="http://schemas.openxmlformats.org/officeDocument/2006/relationships/hyperlink" Target="http://r20.rs6.net/tn.jsp?f=001ImlPlpua18m9nLEYBfrcZHq82Ss7bdGSIy6pUlBE2msfWGN6qEv5AaeBs9HBJVRRcFd0OTMInNJVbIZFiib7PJuYmEeIyhpDxE41yXiR5M--GZkqtKPBCLG7ipKlPpWA2lzvTReXuzeL6iv-KNrxetCHmJPIxtcboiO1v2_Spa5tyukY5cjALvs07gwuH9jr1vbtwku6mqyMNcwKzkDwOckIyd1Ab9jRwB0Qqkq_FiUY1B6VZvCyKA==&amp;c=mNOaEKfUGN8x40MN5HOSbrcjIhM-GqL5KfqMD2Oj9onEiqtMG5B7bg==&amp;ch=T-XBkTRcvb-IbObHACFu_C5uusynN_ZQujDORcJTfK-jWNX160mHCQ==" TargetMode="External"/><Relationship Id="rId57" Type="http://schemas.openxmlformats.org/officeDocument/2006/relationships/image" Target="media/image19.png"/><Relationship Id="rId10" Type="http://schemas.openxmlformats.org/officeDocument/2006/relationships/hyperlink" Target="http://r20.rs6.net/tn.jsp?f=001ImlPlpua18m9nLEYBfrcZHq82Ss7bdGSIy6pUlBE2msfWGN6qEv5ARLilAwJuQ51iaj2EqkEnffp3zBTH0IpH2ZZgTdMLXj3gUoIwzOidfD3Nbno5XqcoX84INizLVKvnmg7td6yp49BaE37T4LfQsRklCaHZAkW07ONZu-LF_WuVk7aratPwvOmwFUoCIRgpfTCzdF0xw3k_vDN6f1jUkxc8pRVVUncpDXeN_2WsBU7YL7EUG1KKRtB5r6HNxbx56xpdlIU-AHime-J51oYkPP0cWcxqJJv1DQcTIfTUnzlm3NjAIX4Zw==&amp;c=mNOaEKfUGN8x40MN5HOSbrcjIhM-GqL5KfqMD2Oj9onEiqtMG5B7bg==&amp;ch=T-XBkTRcvb-IbObHACFu_C5uusynN_ZQujDORcJTfK-jWNX160mHCQ==" TargetMode="External"/><Relationship Id="rId31" Type="http://schemas.openxmlformats.org/officeDocument/2006/relationships/hyperlink" Target="http://r20.rs6.net/tn.jsp?f=001ImlPlpua18m9nLEYBfrcZHq82Ss7bdGSIy6pUlBE2msfWGN6qEv5AaeBs9HBJVRRytEjv5fHmHtrCw5VMJ_hL4QsnZSXnTf9qOnvN79-wCjXzWqTBxFBYhEzfAGCVW9CuPjW6mVEsYZMcZn_y9YlTHTAp-FwxXDqwk3P9zUgvnDtoh08aL3MCkzbCE70myKAzP7xLDrR_Kk0P_Qp8E3XjioPd_qv_sWaXflZPLSSd5LTmikLW-zBAmAFYqaysCF2WFk3qzKcmIKCkqmPCFuyVQU9kjyutWmmWfyL9cgB4Z5TJLjoC2EbJQ==&amp;c=mNOaEKfUGN8x40MN5HOSbrcjIhM-GqL5KfqMD2Oj9onEiqtMG5B7bg==&amp;ch=T-XBkTRcvb-IbObHACFu_C5uusynN_ZQujDORcJTfK-jWNX160mHCQ==" TargetMode="External"/><Relationship Id="rId44" Type="http://schemas.openxmlformats.org/officeDocument/2006/relationships/hyperlink" Target="http://r20.rs6.net/tn.jsp?f=001ImlPlpua18m9nLEYBfrcZHq82Ss7bdGSIy6pUlBE2msfWGN6qEv5AaeBs9HBJVRR0nVF0Yl848PabcDMCWspImjos9rpUuOgbWUqGuRN8p-8cZ1cy-1hXb48uG_Kx2l9yzqXZli0tMD7CcBO521ScSNkK86oK8ITm0ongzkXOfH0qLONq0FNJGr3KnaEWcE51NFBI-V6zjeTqsnLICORs2vowCFzrU_4Xu-uVkm7NQrKBO-QsYNIai3DgQcxHryci38LuaTaXmZC0_79F-sycQ==&amp;c=mNOaEKfUGN8x40MN5HOSbrcjIhM-GqL5KfqMD2Oj9onEiqtMG5B7bg==&amp;ch=T-XBkTRcvb-IbObHACFu_C5uusynN_ZQujDORcJTfK-jWNX160mHCQ==" TargetMode="External"/><Relationship Id="rId52" Type="http://schemas.openxmlformats.org/officeDocument/2006/relationships/hyperlink" Target="http://r20.rs6.net/tn.jsp?f=001ImlPlpua18m9nLEYBfrcZHq82Ss7bdGSIy6pUlBE2msfWGN6qEv5AaeBs9HBJVRR3Gmo_H-hPdGJWoezcSHuysNwVVjyAcUlVULc7VxSyz3OG8W4SdOt1yzW1qrwwFVVb5uQ1Y-es04K94Fqn-QA3IxbQv4nQAaopPa7Px3TBHLUDDWdwsulzWffJsnnTMMLIzCAtEgQeXigjQzR1Tzmyu77MQI246g1A4mgHPdwB0E620rUE9ghEkx-OhM3tbldbvyp6NC4UES-r_MsWbX4wsPyZT9N8mO0&amp;c=mNOaEKfUGN8x40MN5HOSbrcjIhM-GqL5KfqMD2Oj9onEiqtMG5B7bg==&amp;ch=T-XBkTRcvb-IbObHACFu_C5uusynN_ZQujDORcJTfK-jWNX160mHCQ==" TargetMode="External"/><Relationship Id="rId60" Type="http://schemas.openxmlformats.org/officeDocument/2006/relationships/image" Target="media/image20.png"/><Relationship Id="rId65" Type="http://schemas.openxmlformats.org/officeDocument/2006/relationships/hyperlink" Target="mailto:tmarley@communityactionpartnership.com" TargetMode="External"/><Relationship Id="rId4" Type="http://schemas.openxmlformats.org/officeDocument/2006/relationships/image" Target="media/image1.gif"/><Relationship Id="rId9" Type="http://schemas.openxmlformats.org/officeDocument/2006/relationships/hyperlink" Target="http://r20.rs6.net/tn.jsp?f=001ImlPlpua18m9nLEYBfrcZHq82Ss7bdGSIy6pUlBE2msfWGN6qEv5ARLilAwJuQ51o6Le7iQlbEcPqEvje4qX3qz2GEmayzSE_5aXAihlIk8LBkHg9fbY3S3yWfUb4HXrd4GlBLVXcRbVfTossdtwn-4FXbStNFA1158HmI7LejicdUoxYulxyKQNdJblda7ek5E9mfQYzAlNW03XvilEix0DGGIin4pUE5dgAW99YWUzkqwWe-Nl8lrLmRnNvKET&amp;c=mNOaEKfUGN8x40MN5HOSbrcjIhM-GqL5KfqMD2Oj9onEiqtMG5B7bg==&amp;ch=T-XBkTRcvb-IbObHACFu_C5uusynN_ZQujDORcJTfK-jWNX160mHCQ==" TargetMode="External"/><Relationship Id="rId13" Type="http://schemas.openxmlformats.org/officeDocument/2006/relationships/image" Target="media/image5.jpeg"/><Relationship Id="rId18" Type="http://schemas.openxmlformats.org/officeDocument/2006/relationships/hyperlink" Target="http://r20.rs6.net/tn.jsp?f=001ImlPlpua18m9nLEYBfrcZHq82Ss7bdGSIy6pUlBE2msfWGN6qEv5AUep5y--lRI78wDxWT_Ewhakt66-Jksn3aoMmGjhYsjlzQqNDbMLtctCbW9qfEGbH26VqhpYowhKHxtvHg5rYnAYRm3dNf_o3rsOckkmWSjnDzC4aS1I_Kp44Uh3j1jW3Gq3OeuA5CsT6kOCvlwyJfHNbhlLK0xmwk_ud_57OwwP9UuKhboXCsxiXuIhdtBkB764nNym7-EJKLEZETCpO3m49rJYsRaX0Eeb5ym4Rzlwg-kDTSFKo4NEXtqmtFZoYwDmfM_kKI2T&amp;c=mNOaEKfUGN8x40MN5HOSbrcjIhM-GqL5KfqMD2Oj9onEiqtMG5B7bg==&amp;ch=T-XBkTRcvb-IbObHACFu_C5uusynN_ZQujDORcJTfK-jWNX160mHCQ==" TargetMode="External"/><Relationship Id="rId3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3404</Words>
  <Characters>19407</Characters>
  <Application>Microsoft Office Word</Application>
  <DocSecurity>0</DocSecurity>
  <Lines>161</Lines>
  <Paragraphs>45</Paragraphs>
  <ScaleCrop>false</ScaleCrop>
  <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McCaslin</dc:creator>
  <cp:keywords/>
  <dc:description/>
  <cp:lastModifiedBy>Kimberly McCaslin</cp:lastModifiedBy>
  <cp:revision>2</cp:revision>
  <dcterms:created xsi:type="dcterms:W3CDTF">2020-07-24T17:53:00Z</dcterms:created>
  <dcterms:modified xsi:type="dcterms:W3CDTF">2020-07-24T17:53:00Z</dcterms:modified>
</cp:coreProperties>
</file>